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C329C">
            <w:rPr>
              <w:b/>
              <w:bCs/>
              <w:color w:val="auto"/>
              <w:szCs w:val="22"/>
            </w:rPr>
            <w:t>062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r w:rsidR="003C329C">
        <w:rPr>
          <w:b/>
          <w:color w:val="auto"/>
          <w:szCs w:val="22"/>
        </w:rPr>
        <w:t>DISPENSA DE LICITAÇÃO – ART. 24, IV DA LEI 8.666/</w:t>
      </w:r>
      <w:proofErr w:type="gramStart"/>
      <w:r w:rsidR="003C329C">
        <w:rPr>
          <w:b/>
          <w:color w:val="auto"/>
          <w:szCs w:val="22"/>
        </w:rPr>
        <w:t>93</w:t>
      </w:r>
      <w:proofErr w:type="gramEnd"/>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1"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B3F56" w:rsidRPr="00DB3F56">
            <w:rPr>
              <w:b/>
              <w:bCs/>
              <w:color w:val="auto"/>
              <w:szCs w:val="22"/>
            </w:rPr>
            <w:t>AQUISIÇÃO DE COMBUSTÍVEIS</w:t>
          </w:r>
        </w:sdtContent>
      </w:sdt>
      <w:bookmarkEnd w:id="1"/>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3C329C">
            <w:rPr>
              <w:b/>
              <w:bCs/>
              <w:color w:val="auto"/>
              <w:szCs w:val="22"/>
            </w:rPr>
            <w:t>POSTO DE COMBUSTIVEL SINAI LTDA ME</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728453721"/>
          <w:placeholder>
            <w:docPart w:val="44B38AD57401492591828B2FF05EDC4A"/>
          </w:placeholder>
        </w:sdtPr>
        <w:sdtContent>
          <w:r w:rsidR="001162ED">
            <w:rPr>
              <w:b/>
              <w:bCs/>
              <w:color w:val="auto"/>
              <w:szCs w:val="22"/>
            </w:rPr>
            <w:t>POSTO DE COMBUSTIVEL SINAI LTDA ME</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3C329C">
            <w:rPr>
              <w:color w:val="auto"/>
              <w:szCs w:val="22"/>
            </w:rPr>
            <w:t>12.106.326/0001-87</w:t>
          </w:r>
        </w:sdtContent>
      </w:sdt>
      <w:r w:rsidR="00DB7A0B" w:rsidRPr="00280327">
        <w:rPr>
          <w:color w:val="auto"/>
          <w:szCs w:val="22"/>
        </w:rPr>
        <w:t xml:space="preserve"> situada </w:t>
      </w:r>
      <w:r w:rsidR="003C329C">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3C329C">
            <w:rPr>
              <w:color w:val="auto"/>
              <w:szCs w:val="22"/>
            </w:rPr>
            <w:t>Rodovia RJ-146, s/nº, Km 02, Alto de São José, Bom Jardim/RJ</w:t>
          </w:r>
        </w:sdtContent>
      </w:sdt>
      <w:r w:rsidR="00DB7A0B" w:rsidRPr="00280327">
        <w:rPr>
          <w:color w:val="auto"/>
          <w:szCs w:val="22"/>
        </w:rPr>
        <w:t xml:space="preserve">, neste ato representada por </w:t>
      </w:r>
      <w:r w:rsidR="003C329C">
        <w:rPr>
          <w:b/>
          <w:color w:val="auto"/>
          <w:szCs w:val="22"/>
        </w:rPr>
        <w:t>LUIS FERNANDO DE OLIVEIRA TRABACH</w:t>
      </w:r>
      <w:r w:rsidR="00DB7A0B" w:rsidRPr="00280327">
        <w:rPr>
          <w:color w:val="auto"/>
          <w:szCs w:val="22"/>
        </w:rPr>
        <w:t>, inscrito no CPF</w:t>
      </w:r>
      <w:r w:rsidR="003C329C">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3C329C">
            <w:rPr>
              <w:color w:val="auto"/>
              <w:szCs w:val="22"/>
            </w:rPr>
            <w:t>137.162.917-06</w:t>
          </w:r>
        </w:sdtContent>
      </w:sdt>
      <w:r w:rsidR="003C329C">
        <w:rPr>
          <w:color w:val="auto"/>
          <w:szCs w:val="22"/>
        </w:rPr>
        <w:t xml:space="preserve"> e portador da Carteira Nacional de Habilitação nº 06834468277, expedida em 23/05/2018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xml:space="preserve">, </w:t>
      </w:r>
      <w:r w:rsidR="0019321C">
        <w:rPr>
          <w:color w:val="auto"/>
          <w:szCs w:val="22"/>
        </w:rPr>
        <w:t>com base na Dispensa de Licitação, prevista no art. 24, IV da Lei Federal nº 8.666/93</w:t>
      </w:r>
      <w:r w:rsidR="00DB7A0B" w:rsidRPr="00280327">
        <w:rPr>
          <w:color w:val="auto"/>
          <w:szCs w:val="22"/>
        </w:rPr>
        <w:t xml:space="preserve">, </w:t>
      </w:r>
      <w:r w:rsidR="00DB7A0B" w:rsidRPr="00CC395B">
        <w:rPr>
          <w:color w:val="auto"/>
          <w:szCs w:val="22"/>
        </w:rPr>
        <w:t xml:space="preserve">constante dos autos do Processo Administrativo nº </w:t>
      </w:r>
      <w:r w:rsidR="0019321C">
        <w:rPr>
          <w:color w:val="auto"/>
          <w:szCs w:val="22"/>
        </w:rPr>
        <w:t>3059/2021</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DB3F56" w:rsidRPr="00DB3F56">
        <w:rPr>
          <w:color w:val="auto"/>
          <w:szCs w:val="22"/>
        </w:rPr>
        <w:t>aquisição de COMBUSTÍVEIS para atender a demanda da Prefeitura Municipal de Bom Jardim, englobando todas as Secretarias Municipais</w:t>
      </w:r>
      <w:r w:rsidR="00D8792F">
        <w:rPr>
          <w:color w:val="auto"/>
          <w:szCs w:val="22"/>
        </w:rPr>
        <w:t>, c</w:t>
      </w:r>
      <w:r w:rsidR="00D8792F" w:rsidRPr="00D8792F">
        <w:rPr>
          <w:color w:val="auto"/>
          <w:szCs w:val="22"/>
        </w:rPr>
        <w:t xml:space="preserve">onforme especificações </w:t>
      </w:r>
      <w:r w:rsidR="003C329C">
        <w:rPr>
          <w:color w:val="auto"/>
          <w:szCs w:val="22"/>
        </w:rPr>
        <w:t>do</w:t>
      </w:r>
      <w:r w:rsidR="00D8792F" w:rsidRPr="00D8792F">
        <w:rPr>
          <w:color w:val="auto"/>
          <w:szCs w:val="22"/>
        </w:rPr>
        <w:t xml:space="preserve"> Termo de</w:t>
      </w:r>
      <w:r w:rsidR="003C329C">
        <w:rPr>
          <w:color w:val="auto"/>
          <w:szCs w:val="22"/>
        </w:rPr>
        <w:t xml:space="preserve"> Referência. </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w:t>
      </w:r>
      <w:r w:rsidR="003C329C">
        <w:rPr>
          <w:color w:val="auto"/>
          <w:szCs w:val="22"/>
        </w:rPr>
        <w:t>Termo de Referência</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Pr="00280327" w:rsidRDefault="00DB7A0B" w:rsidP="00DB7A0B">
      <w:pPr>
        <w:pStyle w:val="Corpodetexto"/>
        <w:spacing w:line="200" w:lineRule="atLeast"/>
        <w:rPr>
          <w:color w:val="auto"/>
          <w:szCs w:val="22"/>
        </w:rPr>
      </w:pPr>
      <w:r w:rsidRPr="004A5588">
        <w:rPr>
          <w:color w:val="auto"/>
          <w:szCs w:val="22"/>
        </w:rPr>
        <w:t xml:space="preserve">Pelo objeto ora contratado, o CONTRATANTE pagará a CONTRATADA o </w:t>
      </w:r>
      <w:r w:rsidR="00CC395B" w:rsidRPr="004A5588">
        <w:rPr>
          <w:color w:val="auto"/>
          <w:szCs w:val="22"/>
        </w:rPr>
        <w:t xml:space="preserve">valor </w:t>
      </w:r>
      <w:r w:rsidR="00CC395B" w:rsidRPr="004A5588">
        <w:rPr>
          <w:b/>
          <w:color w:val="auto"/>
          <w:szCs w:val="22"/>
        </w:rPr>
        <w:t xml:space="preserve">respectivo ao desconto percentual de </w:t>
      </w:r>
      <w:r w:rsidR="004A5588">
        <w:rPr>
          <w:b/>
          <w:color w:val="auto"/>
          <w:szCs w:val="22"/>
        </w:rPr>
        <w:t>1% (um por cento)</w:t>
      </w:r>
      <w:r w:rsidR="00CC395B" w:rsidRPr="004A5588">
        <w:rPr>
          <w:b/>
          <w:color w:val="auto"/>
          <w:szCs w:val="22"/>
        </w:rPr>
        <w:t>,</w:t>
      </w:r>
      <w:r w:rsidR="004A5588">
        <w:rPr>
          <w:b/>
          <w:color w:val="auto"/>
          <w:szCs w:val="22"/>
        </w:rPr>
        <w:t xml:space="preserve"> por litro dos </w:t>
      </w:r>
      <w:proofErr w:type="gramStart"/>
      <w:r w:rsidR="004A5588">
        <w:rPr>
          <w:b/>
          <w:color w:val="auto"/>
          <w:szCs w:val="22"/>
        </w:rPr>
        <w:t>combustíveis gasolina</w:t>
      </w:r>
      <w:proofErr w:type="gramEnd"/>
      <w:r w:rsidR="004A5588">
        <w:rPr>
          <w:b/>
          <w:color w:val="auto"/>
          <w:szCs w:val="22"/>
        </w:rPr>
        <w:t xml:space="preserve"> </w:t>
      </w:r>
      <w:r w:rsidR="00963367">
        <w:rPr>
          <w:b/>
          <w:color w:val="auto"/>
          <w:szCs w:val="22"/>
        </w:rPr>
        <w:t>comum, diesel S10 e</w:t>
      </w:r>
      <w:r w:rsidR="004A5588">
        <w:rPr>
          <w:b/>
          <w:color w:val="auto"/>
          <w:szCs w:val="22"/>
        </w:rPr>
        <w:t xml:space="preserve"> dies</w:t>
      </w:r>
      <w:r w:rsidR="00963367">
        <w:rPr>
          <w:b/>
          <w:color w:val="auto"/>
          <w:szCs w:val="22"/>
        </w:rPr>
        <w:t xml:space="preserve">el S500 fornecidos. </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DB3F56" w:rsidRDefault="0019321C" w:rsidP="00DB3F56">
      <w:pPr>
        <w:pStyle w:val="Corpodetexto"/>
        <w:spacing w:line="200" w:lineRule="atLeast"/>
        <w:rPr>
          <w:bCs/>
          <w:color w:val="auto"/>
          <w:szCs w:val="22"/>
        </w:rPr>
      </w:pPr>
      <w:r w:rsidRPr="0019321C">
        <w:rPr>
          <w:bCs/>
          <w:color w:val="auto"/>
          <w:szCs w:val="22"/>
        </w:rPr>
        <w:t>Após a assinatura da Ata de Registro de Preços e do Contrato, a Empresa vencedora do certame iniciará imediatamente o fornecimento de combustíveis solicitados, o que deverá ser realizado de forma parcelada.</w:t>
      </w:r>
    </w:p>
    <w:p w:rsidR="0019321C" w:rsidRPr="00DB3F56" w:rsidRDefault="0019321C" w:rsidP="00DB3F56">
      <w:pPr>
        <w:pStyle w:val="Corpodetexto"/>
        <w:spacing w:line="200" w:lineRule="atLeast"/>
        <w:rPr>
          <w:bCs/>
          <w:color w:val="auto"/>
          <w:szCs w:val="22"/>
        </w:rPr>
      </w:pPr>
    </w:p>
    <w:p w:rsidR="00DB3F56" w:rsidRPr="00DB3F56" w:rsidRDefault="00DB3F56" w:rsidP="00DB3F56">
      <w:pPr>
        <w:pStyle w:val="Corpodetexto"/>
        <w:spacing w:line="200" w:lineRule="atLeast"/>
        <w:rPr>
          <w:bCs/>
          <w:color w:val="auto"/>
          <w:szCs w:val="22"/>
        </w:rPr>
      </w:pPr>
      <w:r>
        <w:rPr>
          <w:b/>
          <w:bCs/>
          <w:color w:val="auto"/>
          <w:szCs w:val="22"/>
        </w:rPr>
        <w:t xml:space="preserve">Parágrafo Primeiro </w:t>
      </w:r>
      <w:r w:rsidRPr="00DB3F56">
        <w:rPr>
          <w:bCs/>
          <w:color w:val="auto"/>
          <w:szCs w:val="22"/>
        </w:rPr>
        <w:t xml:space="preserve">– </w:t>
      </w:r>
      <w:r w:rsidR="0019321C" w:rsidRPr="0019321C">
        <w:rPr>
          <w:bCs/>
          <w:color w:val="auto"/>
          <w:szCs w:val="22"/>
        </w:rPr>
        <w:t>O combustível será fornecido no Posto de Abastecimento indicado pela Contratada, com entrega parcelada e contínua mediante a apresentação obrigatória de Requisições de Abastecimento emitidas e autorizadas pela Secretaria competente. Os serviços de abastecimento de combustível em veículos oficiais serão requisitados mediante apresentação de REQUISIÇÃO DE ABASTECIMENTO identificada pela Prefeitura Municipal de Bom Jardim – Rio de Janeiro.</w:t>
      </w:r>
    </w:p>
    <w:p w:rsidR="00DB3F56" w:rsidRPr="00DB3F56" w:rsidRDefault="00DB3F56" w:rsidP="00DB3F56">
      <w:pPr>
        <w:pStyle w:val="Corpodetexto"/>
        <w:spacing w:line="200" w:lineRule="atLeast"/>
        <w:rPr>
          <w:bCs/>
          <w:color w:val="auto"/>
          <w:szCs w:val="22"/>
        </w:rPr>
      </w:pPr>
      <w:r>
        <w:rPr>
          <w:b/>
          <w:bCs/>
          <w:color w:val="auto"/>
          <w:szCs w:val="22"/>
        </w:rPr>
        <w:lastRenderedPageBreak/>
        <w:t>Parágrafo Segundo</w:t>
      </w:r>
      <w:r w:rsidRPr="00DB3F56">
        <w:rPr>
          <w:bCs/>
          <w:color w:val="auto"/>
          <w:szCs w:val="22"/>
        </w:rPr>
        <w:t xml:space="preserve"> – </w:t>
      </w:r>
      <w:r w:rsidR="0019321C" w:rsidRPr="0019321C">
        <w:rPr>
          <w:bCs/>
          <w:color w:val="auto"/>
          <w:szCs w:val="22"/>
        </w:rPr>
        <w:t xml:space="preserve">O fornecimento será feito diariamente, mediante requisição assinada pelos respectivos Secretários Municipais e/ou por </w:t>
      </w:r>
      <w:proofErr w:type="gramStart"/>
      <w:r w:rsidR="0019321C" w:rsidRPr="0019321C">
        <w:rPr>
          <w:bCs/>
          <w:color w:val="auto"/>
          <w:szCs w:val="22"/>
        </w:rPr>
        <w:t>servidor(</w:t>
      </w:r>
      <w:proofErr w:type="gramEnd"/>
      <w:r w:rsidR="0019321C" w:rsidRPr="0019321C">
        <w:rPr>
          <w:bCs/>
          <w:color w:val="auto"/>
          <w:szCs w:val="22"/>
        </w:rPr>
        <w:t>es) designados, devendo constar a placa do automóvel a ser abastecido, a quantidade em litros e o nome do responsável e do condutor do veículo, separados por secretaria, ficando a empresa vencedora como fiel depositária do combustível ainda não entregue.</w:t>
      </w:r>
      <w:r w:rsidRPr="00DB3F56">
        <w:rPr>
          <w:bCs/>
          <w:color w:val="auto"/>
          <w:szCs w:val="22"/>
        </w:rPr>
        <w:t xml:space="preserve"> </w:t>
      </w:r>
    </w:p>
    <w:p w:rsidR="0019321C" w:rsidRDefault="0021515C" w:rsidP="00DB3F56">
      <w:pPr>
        <w:pStyle w:val="Corpodetexto"/>
        <w:spacing w:line="200" w:lineRule="atLeast"/>
        <w:rPr>
          <w:bCs/>
          <w:color w:val="auto"/>
          <w:szCs w:val="22"/>
        </w:rPr>
      </w:pPr>
      <w:r>
        <w:rPr>
          <w:b/>
          <w:bCs/>
          <w:color w:val="auto"/>
          <w:szCs w:val="22"/>
        </w:rPr>
        <w:t>Parágrafo Terceiro</w:t>
      </w:r>
      <w:r w:rsidR="00DB3F56" w:rsidRPr="00DB3F56">
        <w:rPr>
          <w:bCs/>
          <w:color w:val="auto"/>
          <w:szCs w:val="22"/>
        </w:rPr>
        <w:t xml:space="preserve"> – </w:t>
      </w:r>
      <w:r w:rsidR="0019321C" w:rsidRPr="0019321C">
        <w:rPr>
          <w:bCs/>
          <w:color w:val="auto"/>
          <w:szCs w:val="22"/>
        </w:rPr>
        <w:t>Ressalta-se ainda que, o estabelecimento deve ter horário de funcionamento que atenda o período das 06h às 22h, haja vista que a necessidade de abastecimento por parte a Administração pode se dar em horário extraordinário ao regular funcionamento.</w:t>
      </w:r>
    </w:p>
    <w:p w:rsidR="0019321C" w:rsidRDefault="0021515C" w:rsidP="00DB3F56">
      <w:pPr>
        <w:pStyle w:val="Corpodetexto"/>
        <w:spacing w:line="200" w:lineRule="atLeast"/>
        <w:rPr>
          <w:bCs/>
          <w:color w:val="auto"/>
          <w:szCs w:val="22"/>
        </w:rPr>
      </w:pPr>
      <w:r>
        <w:rPr>
          <w:b/>
          <w:bCs/>
          <w:color w:val="auto"/>
          <w:szCs w:val="22"/>
        </w:rPr>
        <w:t>Parágrafo Quarto</w:t>
      </w:r>
      <w:r w:rsidR="00DB3F56" w:rsidRPr="00DB3F56">
        <w:rPr>
          <w:bCs/>
          <w:color w:val="auto"/>
          <w:szCs w:val="22"/>
        </w:rPr>
        <w:t xml:space="preserve"> – </w:t>
      </w:r>
      <w:r w:rsidR="0019321C" w:rsidRPr="0019321C">
        <w:rPr>
          <w:bCs/>
          <w:color w:val="auto"/>
          <w:szCs w:val="22"/>
        </w:rPr>
        <w:t xml:space="preserve">Os bens poderão ser rejeitados, no todo ou em parte, quando em desacordo com as especificações constantes no instrumento convocatório, em seus anexos ou na proposta, sobretudo no que diz respeito à qualidade do produto, caso seja comprovado, por técnico habilitado, que o produto prejudicou sobremaneira o funcionamento do veículo, devendo o mesmo ser substituído por produto com a qualidade constante no instrumento convocatório, no prazo de 02 (dois) dias úteis, a contar da notificação da CONTRATADA, às suas custas, sem prejuízo da aplicação das penalidades. </w:t>
      </w:r>
    </w:p>
    <w:p w:rsidR="00DB3F56" w:rsidRPr="00DB3F56" w:rsidRDefault="0021515C" w:rsidP="00DB3F56">
      <w:pPr>
        <w:pStyle w:val="Corpodetexto"/>
        <w:spacing w:line="200" w:lineRule="atLeast"/>
        <w:rPr>
          <w:bCs/>
          <w:color w:val="auto"/>
          <w:szCs w:val="22"/>
        </w:rPr>
      </w:pPr>
      <w:r>
        <w:rPr>
          <w:b/>
          <w:bCs/>
          <w:color w:val="auto"/>
          <w:szCs w:val="22"/>
        </w:rPr>
        <w:t>Parágrafo Quinto</w:t>
      </w:r>
      <w:r w:rsidR="00DB3F56" w:rsidRPr="00DB3F56">
        <w:rPr>
          <w:bCs/>
          <w:color w:val="auto"/>
          <w:szCs w:val="22"/>
        </w:rPr>
        <w:t xml:space="preserve"> – Caso a verificação de conformidade não seja procedida dentro do prazo fixado, reputar-se-á como realizada, consumando-se o recebimento definitivo no dia do esgotamento do prazo.</w:t>
      </w:r>
    </w:p>
    <w:p w:rsidR="00DB3F56" w:rsidRPr="00DB3F56" w:rsidRDefault="0021515C" w:rsidP="00DB3F56">
      <w:pPr>
        <w:pStyle w:val="Corpodetexto"/>
        <w:spacing w:line="200" w:lineRule="atLeast"/>
        <w:rPr>
          <w:bCs/>
          <w:color w:val="auto"/>
          <w:szCs w:val="22"/>
        </w:rPr>
      </w:pPr>
      <w:r>
        <w:rPr>
          <w:b/>
          <w:bCs/>
          <w:color w:val="auto"/>
          <w:szCs w:val="22"/>
        </w:rPr>
        <w:t>Parágrafo Sexto</w:t>
      </w:r>
      <w:r w:rsidR="00DB3F56" w:rsidRPr="00DB3F56">
        <w:rPr>
          <w:bCs/>
          <w:color w:val="auto"/>
          <w:szCs w:val="22"/>
        </w:rPr>
        <w:t xml:space="preserve"> – O recebimento provisório ou definitivo do objeto não exclui a responsabilidade da CONTRATADA pelos prejuízos resultantes da incorreta execução do contrato.</w:t>
      </w:r>
    </w:p>
    <w:p w:rsidR="00D8792F" w:rsidRPr="00DB3F56" w:rsidRDefault="0021515C" w:rsidP="00DB3F56">
      <w:pPr>
        <w:pStyle w:val="Corpodetexto"/>
        <w:spacing w:line="200" w:lineRule="atLeast"/>
        <w:rPr>
          <w:bCs/>
          <w:color w:val="auto"/>
          <w:szCs w:val="22"/>
        </w:rPr>
      </w:pPr>
      <w:r>
        <w:rPr>
          <w:b/>
          <w:bCs/>
          <w:color w:val="auto"/>
          <w:szCs w:val="22"/>
        </w:rPr>
        <w:t>Parágrafo Sétimo</w:t>
      </w:r>
      <w:r w:rsidR="00DB3F56" w:rsidRPr="00DB3F56">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B3F56" w:rsidRDefault="00DB3F56" w:rsidP="00DB3F56">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9321C" w:rsidRPr="0019321C">
        <w:rPr>
          <w:color w:val="auto"/>
          <w:szCs w:val="22"/>
        </w:rPr>
        <w:t xml:space="preserve">O prazo de 05 (cinco) dias corridos, contados da data do recebimento definitivo dos bens, para realizar o pagamento, nos casos de bens recebidos cujo valor não ultrapasse </w:t>
      </w:r>
      <w:proofErr w:type="gramStart"/>
      <w:r w:rsidR="0019321C" w:rsidRPr="0019321C">
        <w:rPr>
          <w:color w:val="auto"/>
          <w:szCs w:val="22"/>
        </w:rPr>
        <w:t>R$17.600,00 (dezessete mil e seiscentos reais), na forma do art. 5º, §3º da Lei Federal nº</w:t>
      </w:r>
      <w:proofErr w:type="gramEnd"/>
      <w:r w:rsidR="0019321C" w:rsidRPr="0019321C">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19321C" w:rsidRPr="0019321C">
        <w:rPr>
          <w:color w:val="auto"/>
          <w:szCs w:val="22"/>
        </w:rPr>
        <w:t>Os documentos fiscais serão emitidos em nome do MUNICÍPIO DE BOM JARDIM – RJ CNPJ nº 28.561.041/0001-76 situado na Praça Governador Roberto Silveira, nº 44, Centro, Bom Jardim - RJ, CEP 28660-000, referentes às cotas partes na contratação da SMOI e demais secretarias e setores elencados no item 1.1 e do FUNDO MUNICIPAL DE SAÚDE, CNPJ 11.867.889/0001-25, Praça Governador Roberto Silveira, 44 – Centro, Bom Jardim/RJ, referente à cota parte da Secretaria de Saúde.</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9321C" w:rsidRPr="0019321C">
        <w:rPr>
          <w:color w:val="auto"/>
        </w:rPr>
        <w:t>Junto aos documentos fiscais, a CONTRATADA deverá apresentar os documentos de habilitação e regularidade fiscal e trabalhista com validade atualizada exigidas no instrumento convocatório e seus anexos, além das cópias das solicitações de abastecimento.</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9321C" w:rsidRPr="0019321C">
        <w:rPr>
          <w:color w:val="auto"/>
          <w:szCs w:val="22"/>
        </w:rPr>
        <w:t>O pagamento será suspenso, por meio de decisão motivada dos servidores competentes, em caso de constada irregularidade na documentação da CONTRATADA ou irregularidade durante o processo de liquidação.</w:t>
      </w:r>
    </w:p>
    <w:p w:rsidR="006F10AC"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19321C" w:rsidRPr="0019321C">
        <w:rPr>
          <w:color w:val="auto"/>
          <w:szCs w:val="22"/>
        </w:rPr>
        <w:t>O pagamento será feito em depósito em conta corrente informada pela CONTRATADA, em parcelas correspondentes a cada ordem de fornecimento, na forma da legislação vigente.</w:t>
      </w:r>
    </w:p>
    <w:p w:rsidR="0019321C" w:rsidRDefault="006F10AC" w:rsidP="00AF07CC">
      <w:pPr>
        <w:jc w:val="both"/>
        <w:rPr>
          <w:b/>
          <w:color w:val="auto"/>
          <w:szCs w:val="22"/>
        </w:rPr>
      </w:pPr>
      <w:r w:rsidRPr="00280327">
        <w:rPr>
          <w:b/>
          <w:color w:val="auto"/>
          <w:szCs w:val="22"/>
        </w:rPr>
        <w:t xml:space="preserve">Parágrafo Sétimo </w:t>
      </w:r>
      <w:r w:rsidR="0019321C">
        <w:rPr>
          <w:b/>
          <w:color w:val="auto"/>
          <w:szCs w:val="22"/>
        </w:rPr>
        <w:t>–</w:t>
      </w:r>
      <w:r w:rsidRPr="00280327">
        <w:rPr>
          <w:b/>
          <w:color w:val="auto"/>
          <w:szCs w:val="22"/>
        </w:rPr>
        <w:t xml:space="preserve"> </w:t>
      </w:r>
      <w:r w:rsidR="0019321C" w:rsidRPr="0019321C">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9321C" w:rsidP="00AF07CC">
      <w:pPr>
        <w:jc w:val="both"/>
        <w:rPr>
          <w:color w:val="auto"/>
          <w:szCs w:val="22"/>
        </w:rPr>
      </w:pPr>
      <w:r>
        <w:rPr>
          <w:b/>
          <w:color w:val="auto"/>
          <w:szCs w:val="22"/>
        </w:rPr>
        <w:t xml:space="preserve">Parágrafo Oitavo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19321C">
        <w:rPr>
          <w:b/>
          <w:color w:val="auto"/>
          <w:szCs w:val="22"/>
        </w:rPr>
        <w:t>Non</w:t>
      </w:r>
      <w:r w:rsidRPr="00280327">
        <w:rPr>
          <w:b/>
          <w:color w:val="auto"/>
          <w:szCs w:val="22"/>
        </w:rPr>
        <w:t>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19321C">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Parágrafo Décimo</w:t>
      </w:r>
      <w:r w:rsidR="0019321C">
        <w:rPr>
          <w:b/>
          <w:color w:val="auto"/>
          <w:szCs w:val="22"/>
        </w:rPr>
        <w:t xml:space="preserve"> Primeiro</w:t>
      </w:r>
      <w:r w:rsidRPr="00280327">
        <w:rPr>
          <w:b/>
          <w:color w:val="auto"/>
          <w:szCs w:val="22"/>
        </w:rPr>
        <w:t xml:space="preserve">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22B23" w:rsidRDefault="00DB7A0B" w:rsidP="00DB7A0B">
      <w:pPr>
        <w:pStyle w:val="Corpodetexto"/>
        <w:spacing w:line="200" w:lineRule="atLeast"/>
        <w:rPr>
          <w:color w:val="auto"/>
          <w:szCs w:val="22"/>
        </w:rPr>
      </w:pPr>
      <w:r w:rsidRPr="00122B23">
        <w:rPr>
          <w:b/>
          <w:bCs/>
          <w:color w:val="auto"/>
          <w:szCs w:val="22"/>
        </w:rPr>
        <w:t xml:space="preserve">CLÁUSULA </w:t>
      </w:r>
      <w:r w:rsidR="00EF767F" w:rsidRPr="00122B23">
        <w:rPr>
          <w:b/>
          <w:bCs/>
          <w:color w:val="auto"/>
          <w:szCs w:val="22"/>
        </w:rPr>
        <w:t>QUINTA</w:t>
      </w:r>
      <w:r w:rsidRPr="00122B23">
        <w:rPr>
          <w:b/>
          <w:bCs/>
          <w:color w:val="auto"/>
          <w:szCs w:val="22"/>
        </w:rPr>
        <w:t xml:space="preserve"> – RECURSO FINANCEIRO (ART. 55, V</w:t>
      </w:r>
      <w:proofErr w:type="gramStart"/>
      <w:r w:rsidRPr="00122B23">
        <w:rPr>
          <w:b/>
          <w:bCs/>
          <w:color w:val="auto"/>
          <w:szCs w:val="22"/>
        </w:rPr>
        <w:t>)</w:t>
      </w:r>
      <w:proofErr w:type="gramEnd"/>
    </w:p>
    <w:p w:rsidR="00CC395B" w:rsidRPr="00122B23" w:rsidRDefault="00DB7A0B" w:rsidP="00DB7A0B">
      <w:pPr>
        <w:pStyle w:val="Corpodetexto"/>
        <w:spacing w:line="200" w:lineRule="atLeast"/>
        <w:rPr>
          <w:color w:val="auto"/>
          <w:szCs w:val="22"/>
        </w:rPr>
      </w:pPr>
      <w:r w:rsidRPr="00122B23">
        <w:rPr>
          <w:color w:val="auto"/>
          <w:szCs w:val="22"/>
        </w:rPr>
        <w:t xml:space="preserve">As despesas decorrentes do presente Contrato serão efetuadas com a seguinte dotação orçamentária: </w:t>
      </w:r>
    </w:p>
    <w:p w:rsidR="00CC395B" w:rsidRPr="00122B23" w:rsidRDefault="00CC395B" w:rsidP="00DB7A0B">
      <w:pPr>
        <w:pStyle w:val="Corpodetexto"/>
        <w:spacing w:line="200" w:lineRule="atLeast"/>
        <w:rPr>
          <w:color w:val="auto"/>
          <w:szCs w:val="22"/>
        </w:rPr>
      </w:pPr>
    </w:p>
    <w:p w:rsidR="00CC395B" w:rsidRPr="00122B23" w:rsidRDefault="00CC395B" w:rsidP="00CC395B">
      <w:pPr>
        <w:pStyle w:val="Contrato-Corpo"/>
        <w:rPr>
          <w:color w:val="auto"/>
        </w:rPr>
      </w:pPr>
      <w:r w:rsidRPr="00122B23">
        <w:rPr>
          <w:color w:val="auto"/>
        </w:rPr>
        <w:t>PELA SECRETARIA DE OBRAS E INFRAESTRUTURA</w:t>
      </w:r>
    </w:p>
    <w:p w:rsidR="00CC395B" w:rsidRPr="00122B23" w:rsidRDefault="00CC395B" w:rsidP="00CC395B">
      <w:pPr>
        <w:pStyle w:val="Corpodetexto"/>
        <w:spacing w:line="200" w:lineRule="atLeast"/>
        <w:rPr>
          <w:color w:val="FF0000"/>
          <w:szCs w:val="22"/>
        </w:rPr>
      </w:pPr>
      <w:r w:rsidRPr="00122B23">
        <w:rPr>
          <w:color w:val="auto"/>
          <w:szCs w:val="22"/>
        </w:rPr>
        <w:t xml:space="preserve">Programa de Trabalho nº: </w:t>
      </w:r>
      <w:sdt>
        <w:sdtPr>
          <w:rPr>
            <w:color w:val="auto"/>
            <w:szCs w:val="22"/>
          </w:rPr>
          <w:id w:val="623573097"/>
          <w:placeholder>
            <w:docPart w:val="AB01437D06594ACDA7969AB8185EE4B1"/>
          </w:placeholder>
        </w:sdtPr>
        <w:sdtEndPr/>
        <w:sdtContent>
          <w:r w:rsidR="00122B23" w:rsidRPr="00122B23">
            <w:rPr>
              <w:color w:val="auto"/>
              <w:szCs w:val="22"/>
            </w:rPr>
            <w:t>0604.2678200492.054</w:t>
          </w:r>
        </w:sdtContent>
      </w:sdt>
      <w:r w:rsidRPr="00122B23">
        <w:rPr>
          <w:color w:val="auto"/>
          <w:szCs w:val="22"/>
        </w:rPr>
        <w:t xml:space="preserve">, Natureza da Despesa nº: </w:t>
      </w:r>
      <w:sdt>
        <w:sdtPr>
          <w:rPr>
            <w:color w:val="auto"/>
            <w:szCs w:val="22"/>
          </w:rPr>
          <w:id w:val="-106200245"/>
          <w:placeholder>
            <w:docPart w:val="DE6E79DC44674F8685528B056FDE3EEB"/>
          </w:placeholder>
        </w:sdtPr>
        <w:sdtEndPr/>
        <w:sdtContent>
          <w:r w:rsidRPr="00122B23">
            <w:rPr>
              <w:color w:val="auto"/>
              <w:szCs w:val="22"/>
            </w:rPr>
            <w:t>3390.30.00</w:t>
          </w:r>
        </w:sdtContent>
      </w:sdt>
      <w:r w:rsidR="00122B23" w:rsidRPr="00122B23">
        <w:rPr>
          <w:color w:val="auto"/>
          <w:szCs w:val="22"/>
        </w:rPr>
        <w:t>, contas 321, 322 e 323</w:t>
      </w:r>
      <w:r w:rsidRPr="00122B23">
        <w:rPr>
          <w:color w:val="auto"/>
          <w:szCs w:val="22"/>
        </w:rPr>
        <w:t>.</w:t>
      </w:r>
    </w:p>
    <w:p w:rsidR="00CC395B" w:rsidRPr="00122B23" w:rsidRDefault="00CC395B" w:rsidP="00CC395B">
      <w:pPr>
        <w:pStyle w:val="Contrato-Corpo"/>
        <w:rPr>
          <w:color w:val="auto"/>
        </w:rPr>
      </w:pPr>
      <w:r w:rsidRPr="00122B23">
        <w:rPr>
          <w:color w:val="auto"/>
        </w:rPr>
        <w:lastRenderedPageBreak/>
        <w:t>PELA SECRETARIA DE SAÚDE</w:t>
      </w:r>
    </w:p>
    <w:p w:rsidR="00CC395B" w:rsidRPr="00122B23" w:rsidRDefault="00CC395B" w:rsidP="00CC395B">
      <w:pPr>
        <w:pStyle w:val="Contrato-Corpo"/>
        <w:rPr>
          <w:color w:val="auto"/>
        </w:rPr>
      </w:pPr>
      <w:r w:rsidRPr="00122B23">
        <w:rPr>
          <w:color w:val="auto"/>
        </w:rPr>
        <w:t xml:space="preserve">Programa de Trabalho nº: </w:t>
      </w:r>
      <w:r w:rsidR="00122B23" w:rsidRPr="00122B23">
        <w:rPr>
          <w:color w:val="auto"/>
        </w:rPr>
        <w:t>0800.1030100652.075</w:t>
      </w:r>
      <w:r w:rsidRPr="00122B23">
        <w:rPr>
          <w:color w:val="auto"/>
        </w:rPr>
        <w:t>, Natureza da Despesa nº: 3390.30.00</w:t>
      </w:r>
      <w:r w:rsidR="00122B23" w:rsidRPr="00122B23">
        <w:rPr>
          <w:color w:val="auto"/>
        </w:rPr>
        <w:t>, contas 43, 44 e 48; Programa de Trabalho nº: 0800.1030100652.207, Natureza da Despesa nº: 3390.30.00, conta 79</w:t>
      </w:r>
      <w:r w:rsidRPr="00122B23">
        <w:rPr>
          <w:color w:val="auto"/>
        </w:rPr>
        <w:t xml:space="preserve">. </w:t>
      </w:r>
    </w:p>
    <w:p w:rsidR="00CC395B" w:rsidRPr="00122B23" w:rsidRDefault="00CC395B" w:rsidP="00CC395B">
      <w:pPr>
        <w:pStyle w:val="Contrato-Corpo"/>
        <w:rPr>
          <w:color w:val="auto"/>
        </w:rPr>
      </w:pPr>
    </w:p>
    <w:p w:rsidR="00CC395B" w:rsidRPr="00122B23" w:rsidRDefault="00CC395B" w:rsidP="00CC395B">
      <w:pPr>
        <w:pStyle w:val="Contrato-Corpo"/>
        <w:rPr>
          <w:color w:val="auto"/>
        </w:rPr>
      </w:pPr>
      <w:r w:rsidRPr="00122B23">
        <w:rPr>
          <w:color w:val="auto"/>
        </w:rPr>
        <w:t xml:space="preserve">PELA SECRETARIA DE EDUCAÇÃO </w:t>
      </w:r>
    </w:p>
    <w:p w:rsidR="00CC395B" w:rsidRPr="00122B23" w:rsidRDefault="00CC395B" w:rsidP="00DB7A0B">
      <w:pPr>
        <w:pStyle w:val="Corpodetexto"/>
        <w:spacing w:line="200" w:lineRule="atLeast"/>
        <w:rPr>
          <w:color w:val="auto"/>
          <w:szCs w:val="22"/>
        </w:rPr>
      </w:pPr>
      <w:r w:rsidRPr="00122B23">
        <w:rPr>
          <w:bCs/>
          <w:color w:val="auto"/>
          <w:szCs w:val="22"/>
        </w:rPr>
        <w:t xml:space="preserve">Programa de Trabalho nº: </w:t>
      </w:r>
      <w:r w:rsidR="00122B23" w:rsidRPr="00122B23">
        <w:rPr>
          <w:bCs/>
          <w:color w:val="auto"/>
          <w:szCs w:val="22"/>
        </w:rPr>
        <w:t>0700.1236100542.062</w:t>
      </w:r>
      <w:r w:rsidRPr="00122B23">
        <w:rPr>
          <w:bCs/>
          <w:color w:val="auto"/>
          <w:szCs w:val="22"/>
        </w:rPr>
        <w:t>, Natureza da Despesa nº: 3390.30.00</w:t>
      </w:r>
      <w:r w:rsidR="00122B23" w:rsidRPr="00122B23">
        <w:rPr>
          <w:bCs/>
          <w:color w:val="auto"/>
          <w:szCs w:val="22"/>
        </w:rPr>
        <w:t>, contas 381, 382 e 386</w:t>
      </w:r>
      <w:r w:rsidRPr="00122B23">
        <w:rPr>
          <w:bCs/>
          <w:color w:val="auto"/>
          <w:szCs w:val="22"/>
        </w:rPr>
        <w:t>.</w:t>
      </w:r>
    </w:p>
    <w:p w:rsidR="006F10AC" w:rsidRPr="00280327" w:rsidRDefault="006F10AC" w:rsidP="00DB7A0B">
      <w:pPr>
        <w:pStyle w:val="Corpodetexto"/>
        <w:spacing w:line="200" w:lineRule="atLeast"/>
        <w:rPr>
          <w:b/>
          <w:bCs/>
          <w:color w:val="auto"/>
          <w:szCs w:val="22"/>
        </w:rPr>
      </w:pPr>
    </w:p>
    <w:p w:rsidR="0019321C"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9321C" w:rsidRPr="0019321C">
        <w:rPr>
          <w:b/>
          <w:bCs/>
          <w:color w:val="auto"/>
          <w:szCs w:val="22"/>
        </w:rPr>
        <w:t xml:space="preserve">REAJUSTES DOS PREÇOS </w:t>
      </w:r>
    </w:p>
    <w:p w:rsidR="0019321C" w:rsidRDefault="0019321C" w:rsidP="006F6B65">
      <w:pPr>
        <w:pStyle w:val="Corpodetexto"/>
        <w:spacing w:line="200" w:lineRule="atLeast"/>
        <w:rPr>
          <w:bCs/>
          <w:color w:val="auto"/>
          <w:szCs w:val="22"/>
        </w:rPr>
      </w:pPr>
      <w:r w:rsidRPr="0019321C">
        <w:rPr>
          <w:bCs/>
          <w:color w:val="auto"/>
          <w:szCs w:val="22"/>
        </w:rPr>
        <w:t>Os preços são fixos e irreajustáveis no prazo de um ano contado da data limite para a apresentação das propostas.</w:t>
      </w:r>
    </w:p>
    <w:p w:rsidR="0019321C"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w:t>
      </w:r>
      <w:r w:rsidR="0019321C" w:rsidRPr="0019321C">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9321C"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w:t>
      </w:r>
      <w:r w:rsidR="0019321C" w:rsidRPr="0019321C">
        <w:rPr>
          <w:bCs/>
          <w:color w:val="auto"/>
          <w:szCs w:val="22"/>
        </w:rPr>
        <w:t>Nos reajustes subsequentes ao primeiro, o interregno mínimo de um ano será contado a partir dos efeitos financeiros do último reajuste.</w:t>
      </w:r>
    </w:p>
    <w:p w:rsidR="006F6B65" w:rsidRPr="006F6B65" w:rsidRDefault="006F6B65" w:rsidP="006F6B65">
      <w:pPr>
        <w:pStyle w:val="Corpodetexto"/>
        <w:spacing w:line="200" w:lineRule="atLeast"/>
        <w:rPr>
          <w:bCs/>
          <w:color w:val="auto"/>
          <w:szCs w:val="22"/>
        </w:rPr>
      </w:pPr>
      <w:r>
        <w:rPr>
          <w:b/>
          <w:bCs/>
          <w:color w:val="auto"/>
          <w:szCs w:val="22"/>
        </w:rPr>
        <w:t>Parágrafo Terceiro</w:t>
      </w:r>
      <w:r w:rsidRPr="006F6B65">
        <w:rPr>
          <w:bCs/>
          <w:color w:val="auto"/>
          <w:szCs w:val="22"/>
        </w:rPr>
        <w:t xml:space="preserve"> – </w:t>
      </w:r>
      <w:r w:rsidR="0019321C" w:rsidRPr="0019321C">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19321C" w:rsidRPr="0019321C">
        <w:rPr>
          <w:bCs/>
          <w:color w:val="auto"/>
          <w:szCs w:val="22"/>
        </w:rPr>
        <w:t>divulgado</w:t>
      </w:r>
      <w:proofErr w:type="gramEnd"/>
      <w:r w:rsidR="0019321C" w:rsidRPr="0019321C">
        <w:rPr>
          <w:bCs/>
          <w:color w:val="auto"/>
          <w:szCs w:val="22"/>
        </w:rPr>
        <w:t xml:space="preserve"> o índice definitivo.</w:t>
      </w:r>
      <w:r w:rsidRPr="006F6B65">
        <w:rPr>
          <w:bCs/>
          <w:color w:val="auto"/>
          <w:szCs w:val="22"/>
        </w:rPr>
        <w:t xml:space="preserve">  </w:t>
      </w:r>
    </w:p>
    <w:p w:rsidR="006F6B65" w:rsidRPr="006F6B65"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w:t>
      </w:r>
      <w:r w:rsidR="0019321C" w:rsidRPr="0019321C">
        <w:rPr>
          <w:bCs/>
          <w:color w:val="auto"/>
          <w:szCs w:val="22"/>
        </w:rPr>
        <w:t>Caso o índice estabelecido para reajustamento venha a ser extinto ou de qualquer forma não possa mais ser utilizado, será adotado, em substituição, o que vier a ser determinado pela legislação então em vigor.</w:t>
      </w:r>
    </w:p>
    <w:p w:rsidR="0019321C"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w:t>
      </w:r>
      <w:r w:rsidR="0019321C" w:rsidRPr="0019321C">
        <w:rPr>
          <w:bCs/>
          <w:color w:val="auto"/>
          <w:szCs w:val="22"/>
        </w:rPr>
        <w:t>Na ausência de previsão legal quanto ao índice substituto, as partes elegerão novo índice oficial, para reajustamento do preço do valor remanescente, por meio de termo aditivo.</w:t>
      </w:r>
    </w:p>
    <w:p w:rsidR="006F6B65" w:rsidRDefault="006F6B65" w:rsidP="0019321C">
      <w:pPr>
        <w:pStyle w:val="Corpodetexto"/>
        <w:spacing w:line="200" w:lineRule="atLeast"/>
        <w:rPr>
          <w:bCs/>
          <w:color w:val="auto"/>
          <w:szCs w:val="22"/>
        </w:rPr>
      </w:pPr>
      <w:r>
        <w:rPr>
          <w:b/>
          <w:bCs/>
          <w:color w:val="auto"/>
          <w:szCs w:val="22"/>
        </w:rPr>
        <w:t>Parágrafo Sexto</w:t>
      </w:r>
      <w:r w:rsidRPr="006F6B65">
        <w:rPr>
          <w:bCs/>
          <w:color w:val="auto"/>
          <w:szCs w:val="22"/>
        </w:rPr>
        <w:t xml:space="preserve"> – </w:t>
      </w:r>
      <w:r w:rsidR="0019321C" w:rsidRPr="0019321C">
        <w:rPr>
          <w:bCs/>
          <w:color w:val="auto"/>
          <w:szCs w:val="22"/>
        </w:rPr>
        <w:t xml:space="preserve">O reajuste poderá ser realizado por </w:t>
      </w:r>
      <w:proofErr w:type="spellStart"/>
      <w:r w:rsidR="0019321C" w:rsidRPr="0019321C">
        <w:rPr>
          <w:bCs/>
          <w:color w:val="auto"/>
          <w:szCs w:val="22"/>
        </w:rPr>
        <w:t>apostilamento</w:t>
      </w:r>
      <w:proofErr w:type="spellEnd"/>
      <w:r w:rsidR="0019321C" w:rsidRPr="0019321C">
        <w:rPr>
          <w:bCs/>
          <w:color w:val="auto"/>
          <w:szCs w:val="22"/>
        </w:rPr>
        <w:t>.</w:t>
      </w:r>
    </w:p>
    <w:p w:rsidR="0019321C" w:rsidRPr="00280327" w:rsidRDefault="0019321C" w:rsidP="0019321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9321C" w:rsidRDefault="0019321C" w:rsidP="006F6B65">
      <w:pPr>
        <w:widowControl w:val="0"/>
        <w:spacing w:line="200" w:lineRule="atLeast"/>
        <w:jc w:val="both"/>
        <w:textAlignment w:val="baseline"/>
        <w:rPr>
          <w:color w:val="auto"/>
          <w:szCs w:val="22"/>
        </w:rPr>
      </w:pPr>
      <w:r w:rsidRPr="0019321C">
        <w:rPr>
          <w:color w:val="auto"/>
          <w:szCs w:val="22"/>
        </w:rPr>
        <w:t>O gerenciamento do Contrato será de responsabilidade dos seguintes órgãos e gestores</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 xml:space="preserve"> -Secretaria de Obras e Infraestrutura, representado pelo Secretário Sr. José Cristóvão Raposo dos Santos - matrícula 41/6919, referente à Cota Parte da Secretaria de Obras e Infraestrutura e demais secretarias e setores elencados no item 1.1;</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 xml:space="preserve">-Secretaria Municipal de Saúde, representado pelo Secretário Sr. </w:t>
      </w:r>
      <w:proofErr w:type="spellStart"/>
      <w:r w:rsidRPr="006F6B65">
        <w:rPr>
          <w:color w:val="auto"/>
          <w:szCs w:val="22"/>
        </w:rPr>
        <w:t>Wueliton</w:t>
      </w:r>
      <w:proofErr w:type="spellEnd"/>
      <w:r w:rsidRPr="006F6B65">
        <w:rPr>
          <w:color w:val="auto"/>
          <w:szCs w:val="22"/>
        </w:rPr>
        <w:t xml:space="preserve"> Pires– Mat.11/2035 – SMS, referente à Cota Parte da Secretaria de Saúde;</w:t>
      </w:r>
    </w:p>
    <w:p w:rsidR="00530CEC" w:rsidRDefault="006F6B65" w:rsidP="006F6B65">
      <w:pPr>
        <w:widowControl w:val="0"/>
        <w:spacing w:line="200" w:lineRule="atLeast"/>
        <w:jc w:val="both"/>
        <w:textAlignment w:val="baseline"/>
        <w:rPr>
          <w:color w:val="auto"/>
          <w:szCs w:val="22"/>
        </w:rPr>
      </w:pPr>
      <w:r w:rsidRPr="006F6B65">
        <w:rPr>
          <w:color w:val="auto"/>
          <w:szCs w:val="22"/>
        </w:rPr>
        <w:t>-Secretaria Municipal de Educação, representado pelo Secretário Sr. Jonas Edinaldo Silva–– Mat.</w:t>
      </w:r>
      <w:proofErr w:type="gramStart"/>
      <w:r w:rsidRPr="006F6B65">
        <w:rPr>
          <w:color w:val="auto"/>
          <w:szCs w:val="22"/>
        </w:rPr>
        <w:t xml:space="preserve">  </w:t>
      </w:r>
      <w:proofErr w:type="gramEnd"/>
      <w:r w:rsidRPr="006F6B65">
        <w:rPr>
          <w:color w:val="auto"/>
          <w:szCs w:val="22"/>
        </w:rPr>
        <w:t>10/0958 – SME, referente à Cota Parte da Secretaria de Educação.</w:t>
      </w:r>
    </w:p>
    <w:p w:rsidR="006F6B65" w:rsidRPr="00280327" w:rsidRDefault="006F6B65" w:rsidP="006F6B65">
      <w:pPr>
        <w:widowControl w:val="0"/>
        <w:spacing w:line="200" w:lineRule="atLeast"/>
        <w:jc w:val="both"/>
        <w:textAlignment w:val="baseline"/>
        <w:rPr>
          <w:color w:val="auto"/>
          <w:szCs w:val="22"/>
        </w:rPr>
      </w:pPr>
    </w:p>
    <w:p w:rsidR="0019321C" w:rsidRPr="0019321C" w:rsidRDefault="00FC5D78" w:rsidP="0019321C">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19321C" w:rsidRPr="0019321C">
        <w:rPr>
          <w:color w:val="auto"/>
        </w:rPr>
        <w:t>Compete ao gestor do contrato:</w:t>
      </w:r>
    </w:p>
    <w:p w:rsidR="0019321C" w:rsidRPr="0019321C" w:rsidRDefault="0019321C" w:rsidP="0019321C">
      <w:pPr>
        <w:pStyle w:val="Contrato-Corpo"/>
        <w:rPr>
          <w:color w:val="auto"/>
        </w:rPr>
      </w:pPr>
      <w:r w:rsidRPr="0019321C">
        <w:rPr>
          <w:color w:val="auto"/>
        </w:rPr>
        <w:t>1 – Emitir a ordem de início da execução contratual, bem como as emissões de Requisições</w:t>
      </w:r>
      <w:proofErr w:type="gramStart"/>
      <w:r w:rsidRPr="0019321C">
        <w:rPr>
          <w:color w:val="auto"/>
        </w:rPr>
        <w:t xml:space="preserve">  </w:t>
      </w:r>
      <w:proofErr w:type="gramEnd"/>
      <w:r w:rsidRPr="0019321C">
        <w:rPr>
          <w:color w:val="auto"/>
        </w:rPr>
        <w:t>Abastecimento;</w:t>
      </w:r>
    </w:p>
    <w:p w:rsidR="0019321C" w:rsidRPr="0019321C" w:rsidRDefault="0019321C" w:rsidP="0019321C">
      <w:pPr>
        <w:pStyle w:val="Contrato-Corpo"/>
        <w:rPr>
          <w:color w:val="auto"/>
        </w:rPr>
      </w:pPr>
      <w:r w:rsidRPr="0019321C">
        <w:rPr>
          <w:color w:val="auto"/>
        </w:rPr>
        <w:t>2 – Solicitar à fiscalização do contrato que inicie os procedimentos de acompanhamento e fiscalização;</w:t>
      </w:r>
    </w:p>
    <w:p w:rsidR="0019321C" w:rsidRPr="0019321C" w:rsidRDefault="0019321C" w:rsidP="0019321C">
      <w:pPr>
        <w:pStyle w:val="Contrato-Corpo"/>
        <w:rPr>
          <w:color w:val="auto"/>
        </w:rPr>
      </w:pPr>
      <w:r w:rsidRPr="0019321C">
        <w:rPr>
          <w:color w:val="auto"/>
        </w:rPr>
        <w:t>3 – Encaminhar comunicações à CONTRATADA ou fornecer meios para que a fiscalização se comunique com a CONTRATADA;</w:t>
      </w:r>
    </w:p>
    <w:p w:rsidR="0019321C" w:rsidRPr="0019321C" w:rsidRDefault="0019321C" w:rsidP="0019321C">
      <w:pPr>
        <w:pStyle w:val="Contrato-Corpo"/>
        <w:rPr>
          <w:color w:val="auto"/>
        </w:rPr>
      </w:pPr>
      <w:r w:rsidRPr="0019321C">
        <w:rPr>
          <w:color w:val="auto"/>
        </w:rPr>
        <w:t>4 – Solicitar aplicação de sanções por descumprimento contratual;</w:t>
      </w:r>
    </w:p>
    <w:p w:rsidR="0019321C" w:rsidRPr="0019321C" w:rsidRDefault="0019321C" w:rsidP="0019321C">
      <w:pPr>
        <w:pStyle w:val="Contrato-Corpo"/>
        <w:rPr>
          <w:color w:val="auto"/>
        </w:rPr>
      </w:pPr>
      <w:r w:rsidRPr="0019321C">
        <w:rPr>
          <w:color w:val="auto"/>
        </w:rPr>
        <w:t>5 – Requerer ajustes, aditivos, suspensões, prorrogações ou supressões ao contrato, na forma da legislação;</w:t>
      </w:r>
    </w:p>
    <w:p w:rsidR="0019321C" w:rsidRPr="0019321C" w:rsidRDefault="0019321C" w:rsidP="0019321C">
      <w:pPr>
        <w:pStyle w:val="Contrato-Corpo"/>
        <w:rPr>
          <w:color w:val="auto"/>
        </w:rPr>
      </w:pPr>
      <w:r w:rsidRPr="0019321C">
        <w:rPr>
          <w:color w:val="auto"/>
        </w:rPr>
        <w:t>6 – Rescindir o contrato, nas hipóteses do instrumento convocatório e da legislação aplicável;</w:t>
      </w:r>
    </w:p>
    <w:p w:rsidR="0019321C" w:rsidRPr="0019321C" w:rsidRDefault="0019321C" w:rsidP="0019321C">
      <w:pPr>
        <w:pStyle w:val="Contrato-Corpo"/>
        <w:rPr>
          <w:color w:val="auto"/>
        </w:rPr>
      </w:pPr>
      <w:r w:rsidRPr="0019321C">
        <w:rPr>
          <w:color w:val="auto"/>
        </w:rPr>
        <w:t xml:space="preserve">7 – Tomar demais medidas necessárias para a regularização de </w:t>
      </w:r>
      <w:proofErr w:type="gramStart"/>
      <w:r w:rsidRPr="0019321C">
        <w:rPr>
          <w:color w:val="auto"/>
        </w:rPr>
        <w:t>faltas ou eventuais problemas</w:t>
      </w:r>
      <w:proofErr w:type="gramEnd"/>
      <w:r w:rsidRPr="0019321C">
        <w:rPr>
          <w:color w:val="auto"/>
        </w:rPr>
        <w:t xml:space="preserve"> relacionados à execução do contrato.</w:t>
      </w:r>
    </w:p>
    <w:p w:rsidR="0019321C" w:rsidRPr="0019321C" w:rsidRDefault="0019321C" w:rsidP="0019321C">
      <w:pPr>
        <w:pStyle w:val="Contrato-Corpo"/>
        <w:rPr>
          <w:color w:val="auto"/>
        </w:rPr>
      </w:pPr>
      <w:r w:rsidRPr="0019321C">
        <w:rPr>
          <w:color w:val="auto"/>
        </w:rPr>
        <w:lastRenderedPageBreak/>
        <w:t>8 – Solicitar ao Fiscal de Contrato o envio de relatórios relativos à fiscalização de contrato.</w:t>
      </w:r>
    </w:p>
    <w:p w:rsidR="0019321C" w:rsidRDefault="0019321C" w:rsidP="0019321C">
      <w:pPr>
        <w:pStyle w:val="Contrato-Corpo"/>
        <w:rPr>
          <w:color w:val="auto"/>
        </w:rPr>
      </w:pPr>
      <w:r w:rsidRPr="0019321C">
        <w:rPr>
          <w:color w:val="auto"/>
        </w:rPr>
        <w:t xml:space="preserve">9 – Permitir que as emissões de Requisições de Abastecimento sejam realizadas pelos demais Órgãos contemplados pela solicitação da Secretaria Municipal de Obras e Infraestrutura. </w:t>
      </w:r>
    </w:p>
    <w:p w:rsidR="0019321C" w:rsidRDefault="0019321C" w:rsidP="0019321C">
      <w:pPr>
        <w:pStyle w:val="Contrato-Corpo"/>
        <w:rPr>
          <w:b/>
          <w:color w:val="auto"/>
        </w:rPr>
      </w:pPr>
    </w:p>
    <w:p w:rsidR="006F6B65" w:rsidRPr="006F6B65" w:rsidRDefault="00FC5D78" w:rsidP="006F6B65">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19321C" w:rsidRPr="0019321C">
        <w:rPr>
          <w:color w:val="auto"/>
        </w:rPr>
        <w:t>Serão responsáveis pelo acompanhamento e fiscalização do contrato os servidores:</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PELA SECRETARIA DE OBRAS E INFRAESTRUTURA</w:t>
      </w:r>
    </w:p>
    <w:p w:rsidR="006F6B65" w:rsidRPr="006F6B65" w:rsidRDefault="006F6B65" w:rsidP="006F6B65">
      <w:pPr>
        <w:pStyle w:val="Contrato-Corpo"/>
        <w:rPr>
          <w:color w:val="auto"/>
        </w:rPr>
      </w:pPr>
      <w:r w:rsidRPr="006F6B65">
        <w:rPr>
          <w:color w:val="auto"/>
        </w:rPr>
        <w:t xml:space="preserve">  - Patrícia Dias de Oliveira – matrícula nº 41/6972</w:t>
      </w:r>
    </w:p>
    <w:p w:rsidR="006F6B65" w:rsidRPr="006F6B65" w:rsidRDefault="006F6B65" w:rsidP="006F6B65">
      <w:pPr>
        <w:pStyle w:val="Contrato-Corpo"/>
        <w:rPr>
          <w:color w:val="auto"/>
        </w:rPr>
      </w:pPr>
      <w:r w:rsidRPr="006F6B65">
        <w:rPr>
          <w:color w:val="auto"/>
        </w:rPr>
        <w:t xml:space="preserve">  - Aline </w:t>
      </w:r>
      <w:proofErr w:type="spellStart"/>
      <w:r w:rsidRPr="006F6B65">
        <w:rPr>
          <w:color w:val="auto"/>
        </w:rPr>
        <w:t>Benvenutti</w:t>
      </w:r>
      <w:proofErr w:type="spellEnd"/>
      <w:r w:rsidRPr="006F6B65">
        <w:rPr>
          <w:color w:val="auto"/>
        </w:rPr>
        <w:t xml:space="preserve"> </w:t>
      </w:r>
      <w:proofErr w:type="spellStart"/>
      <w:r w:rsidRPr="006F6B65">
        <w:rPr>
          <w:color w:val="auto"/>
        </w:rPr>
        <w:t>Farizel</w:t>
      </w:r>
      <w:proofErr w:type="spellEnd"/>
      <w:r w:rsidRPr="006F6B65">
        <w:rPr>
          <w:color w:val="auto"/>
        </w:rPr>
        <w:t xml:space="preserve"> – matrícula nº 41/6937</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PELA SECRETARIA DE SAÚDE</w:t>
      </w:r>
    </w:p>
    <w:p w:rsidR="006F6B65" w:rsidRPr="006F6B65" w:rsidRDefault="006F6B65" w:rsidP="006F6B65">
      <w:pPr>
        <w:pStyle w:val="Contrato-Corpo"/>
        <w:rPr>
          <w:color w:val="auto"/>
        </w:rPr>
      </w:pPr>
      <w:r w:rsidRPr="006F6B65">
        <w:rPr>
          <w:color w:val="auto"/>
        </w:rPr>
        <w:t xml:space="preserve">- Fernando Elias </w:t>
      </w:r>
      <w:proofErr w:type="spellStart"/>
      <w:r w:rsidRPr="006F6B65">
        <w:rPr>
          <w:color w:val="auto"/>
        </w:rPr>
        <w:t>Latini</w:t>
      </w:r>
      <w:proofErr w:type="spellEnd"/>
      <w:r w:rsidRPr="006F6B65">
        <w:rPr>
          <w:color w:val="auto"/>
        </w:rPr>
        <w:t xml:space="preserve"> </w:t>
      </w:r>
      <w:proofErr w:type="spellStart"/>
      <w:r w:rsidRPr="006F6B65">
        <w:rPr>
          <w:color w:val="auto"/>
        </w:rPr>
        <w:t>Benvenuti</w:t>
      </w:r>
      <w:proofErr w:type="spellEnd"/>
      <w:r w:rsidRPr="006F6B65">
        <w:rPr>
          <w:color w:val="auto"/>
        </w:rPr>
        <w:t xml:space="preserve"> - Matrícula 10/2456 - SMS</w:t>
      </w:r>
    </w:p>
    <w:p w:rsidR="006F6B65" w:rsidRPr="006F6B65" w:rsidRDefault="006F6B65" w:rsidP="006F6B65">
      <w:pPr>
        <w:pStyle w:val="Contrato-Corpo"/>
        <w:rPr>
          <w:color w:val="auto"/>
        </w:rPr>
      </w:pPr>
      <w:r w:rsidRPr="006F6B65">
        <w:rPr>
          <w:color w:val="auto"/>
        </w:rPr>
        <w:t xml:space="preserve">- Wilson Luiz </w:t>
      </w:r>
      <w:proofErr w:type="spellStart"/>
      <w:r w:rsidRPr="006F6B65">
        <w:rPr>
          <w:color w:val="auto"/>
        </w:rPr>
        <w:t>Bongard</w:t>
      </w:r>
      <w:proofErr w:type="spellEnd"/>
      <w:r w:rsidRPr="006F6B65">
        <w:rPr>
          <w:color w:val="auto"/>
        </w:rPr>
        <w:t xml:space="preserve"> Coelho - matrícula 10/6234 – SMS</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 xml:space="preserve">PELA SECRETARIA DE EDUCAÇÃO </w:t>
      </w:r>
    </w:p>
    <w:p w:rsidR="006F6B65" w:rsidRPr="006F6B65" w:rsidRDefault="006F6B65" w:rsidP="006F6B65">
      <w:pPr>
        <w:pStyle w:val="Contrato-Corpo"/>
        <w:rPr>
          <w:color w:val="auto"/>
        </w:rPr>
      </w:pPr>
      <w:r w:rsidRPr="006F6B65">
        <w:rPr>
          <w:color w:val="auto"/>
        </w:rPr>
        <w:t>- Jonas Lopes de Almeida – matrícula nº 10/2452</w:t>
      </w:r>
    </w:p>
    <w:p w:rsidR="00DB7A0B" w:rsidRDefault="006F6B65" w:rsidP="006F6B65">
      <w:pPr>
        <w:pStyle w:val="Contrato-Corpo"/>
        <w:rPr>
          <w:color w:val="auto"/>
        </w:rPr>
      </w:pPr>
      <w:r w:rsidRPr="006F6B65">
        <w:rPr>
          <w:color w:val="auto"/>
        </w:rPr>
        <w:t>- Anderson Ferran Mesquita - matrícula nº 10/2033 SME.</w:t>
      </w:r>
    </w:p>
    <w:p w:rsidR="006F6B65" w:rsidRPr="00280327" w:rsidRDefault="006F6B65" w:rsidP="006F6B65">
      <w:pPr>
        <w:pStyle w:val="Contrato-Corpo"/>
        <w:rPr>
          <w:b/>
          <w:color w:val="auto"/>
        </w:rPr>
      </w:pP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19321C" w:rsidRPr="0019321C" w:rsidRDefault="0019321C" w:rsidP="0019321C">
      <w:pPr>
        <w:contextualSpacing/>
        <w:jc w:val="both"/>
        <w:rPr>
          <w:sz w:val="24"/>
          <w:szCs w:val="24"/>
        </w:rPr>
      </w:pPr>
      <w:r w:rsidRPr="0019321C">
        <w:rPr>
          <w:sz w:val="24"/>
          <w:szCs w:val="24"/>
        </w:rPr>
        <w:t xml:space="preserve">1 - Os fiscalizadores das respectivas Secretarias determinarão o que for necessário para regularização de </w:t>
      </w:r>
      <w:proofErr w:type="gramStart"/>
      <w:r w:rsidRPr="0019321C">
        <w:rPr>
          <w:sz w:val="24"/>
          <w:szCs w:val="24"/>
        </w:rPr>
        <w:t>faltas ou eventuais problemas</w:t>
      </w:r>
      <w:proofErr w:type="gramEnd"/>
      <w:r w:rsidRPr="0019321C">
        <w:rPr>
          <w:sz w:val="24"/>
          <w:szCs w:val="24"/>
        </w:rPr>
        <w:t xml:space="preserve"> relacionados à aquisição, nos termos do art. 67 da Lei Federal 8.666/93 e, na sua falta ou impedimento, pelo seu substituto;</w:t>
      </w:r>
    </w:p>
    <w:p w:rsidR="0019321C" w:rsidRPr="0019321C" w:rsidRDefault="0019321C" w:rsidP="0019321C">
      <w:pPr>
        <w:contextualSpacing/>
        <w:jc w:val="both"/>
        <w:rPr>
          <w:sz w:val="24"/>
          <w:szCs w:val="24"/>
        </w:rPr>
      </w:pPr>
      <w:r w:rsidRPr="0019321C">
        <w:rPr>
          <w:sz w:val="24"/>
          <w:szCs w:val="24"/>
        </w:rPr>
        <w:t>2 – Realizar os procedimentos de acompanhamento da execução do contrato;</w:t>
      </w:r>
    </w:p>
    <w:p w:rsidR="0019321C" w:rsidRPr="0019321C" w:rsidRDefault="0019321C" w:rsidP="0019321C">
      <w:pPr>
        <w:contextualSpacing/>
        <w:jc w:val="both"/>
        <w:rPr>
          <w:sz w:val="24"/>
          <w:szCs w:val="24"/>
        </w:rPr>
      </w:pPr>
      <w:r w:rsidRPr="0019321C">
        <w:rPr>
          <w:sz w:val="24"/>
          <w:szCs w:val="24"/>
        </w:rPr>
        <w:t>3 - Verificar pessoalmente e espontaneamente o fornecimento, recebendo-os após sua conclusão;</w:t>
      </w:r>
    </w:p>
    <w:p w:rsidR="0019321C" w:rsidRPr="0019321C" w:rsidRDefault="0019321C" w:rsidP="0019321C">
      <w:pPr>
        <w:contextualSpacing/>
        <w:jc w:val="both"/>
        <w:rPr>
          <w:sz w:val="24"/>
          <w:szCs w:val="24"/>
        </w:rPr>
      </w:pPr>
      <w:r w:rsidRPr="0019321C">
        <w:rPr>
          <w:sz w:val="24"/>
          <w:szCs w:val="24"/>
        </w:rPr>
        <w:t>4 – Apurar ouvidorias, reclamações ou denúncias relativas à execução do contrato, inclusive anônimas;</w:t>
      </w:r>
    </w:p>
    <w:p w:rsidR="0019321C" w:rsidRPr="0019321C" w:rsidRDefault="0019321C" w:rsidP="0019321C">
      <w:pPr>
        <w:contextualSpacing/>
        <w:jc w:val="both"/>
        <w:rPr>
          <w:sz w:val="24"/>
          <w:szCs w:val="24"/>
        </w:rPr>
      </w:pPr>
      <w:r w:rsidRPr="0019321C">
        <w:rPr>
          <w:sz w:val="24"/>
          <w:szCs w:val="24"/>
        </w:rPr>
        <w:t>5 – Receber e analisar os documentos emitidos pela CONTRATADA que são exigidos no instrumento convocatório e seus anexos;</w:t>
      </w:r>
    </w:p>
    <w:p w:rsidR="0019321C" w:rsidRPr="0019321C" w:rsidRDefault="0019321C" w:rsidP="0019321C">
      <w:pPr>
        <w:contextualSpacing/>
        <w:jc w:val="both"/>
        <w:rPr>
          <w:sz w:val="24"/>
          <w:szCs w:val="24"/>
        </w:rPr>
      </w:pPr>
      <w:r w:rsidRPr="0019321C">
        <w:rPr>
          <w:sz w:val="24"/>
          <w:szCs w:val="24"/>
        </w:rPr>
        <w:t>6 – Elaborar o registro próprio e emitir termo circunstanciando, recibos e demais instrumentos de fiscalização, anotando todas as ocorrências da execução do contrato;</w:t>
      </w:r>
    </w:p>
    <w:p w:rsidR="0019321C" w:rsidRPr="0019321C" w:rsidRDefault="0019321C" w:rsidP="0019321C">
      <w:pPr>
        <w:contextualSpacing/>
        <w:jc w:val="both"/>
        <w:rPr>
          <w:sz w:val="24"/>
          <w:szCs w:val="24"/>
        </w:rPr>
      </w:pPr>
      <w:r w:rsidRPr="0019321C">
        <w:rPr>
          <w:sz w:val="24"/>
          <w:szCs w:val="24"/>
        </w:rPr>
        <w:t>7 – Verificar a quantidade, qualidade e conformidade dos bens fornecidos;</w:t>
      </w:r>
    </w:p>
    <w:p w:rsidR="0019321C" w:rsidRPr="0019321C" w:rsidRDefault="0019321C" w:rsidP="0019321C">
      <w:pPr>
        <w:contextualSpacing/>
        <w:jc w:val="both"/>
        <w:rPr>
          <w:sz w:val="24"/>
          <w:szCs w:val="24"/>
        </w:rPr>
      </w:pPr>
      <w:r w:rsidRPr="0019321C">
        <w:rPr>
          <w:sz w:val="24"/>
          <w:szCs w:val="24"/>
        </w:rPr>
        <w:t>8 – Recusar os bens entregues em desacordo com o instrumento convocatório e seus anexos, exigindo sua substituição no prazo disposto no instrumento convocatório e seus anexos;</w:t>
      </w:r>
    </w:p>
    <w:p w:rsidR="0019321C" w:rsidRPr="0019321C" w:rsidRDefault="0019321C" w:rsidP="0019321C">
      <w:pPr>
        <w:contextualSpacing/>
        <w:jc w:val="both"/>
        <w:rPr>
          <w:sz w:val="24"/>
          <w:szCs w:val="24"/>
        </w:rPr>
      </w:pPr>
      <w:r w:rsidRPr="0019321C">
        <w:rPr>
          <w:sz w:val="24"/>
          <w:szCs w:val="24"/>
        </w:rPr>
        <w:t>9 – Atestar o recebimento definitivo dos objetos entregues em acordo com o instrumento convocatório e seus anexos.</w:t>
      </w:r>
    </w:p>
    <w:p w:rsidR="006F6B65" w:rsidRDefault="0019321C" w:rsidP="0019321C">
      <w:pPr>
        <w:contextualSpacing/>
        <w:jc w:val="both"/>
        <w:rPr>
          <w:sz w:val="24"/>
          <w:szCs w:val="24"/>
        </w:rPr>
      </w:pPr>
      <w:r>
        <w:rPr>
          <w:sz w:val="24"/>
          <w:szCs w:val="24"/>
        </w:rPr>
        <w:t>1</w:t>
      </w:r>
      <w:r w:rsidRPr="0019321C">
        <w:rPr>
          <w:sz w:val="24"/>
          <w:szCs w:val="24"/>
        </w:rPr>
        <w:t>0 – Encaminhar relatório relativo à fiscalização do contrato ao Gestor do Contrato, contendo informações relevantes quanto à fiscalização e execução do instrumento contratual.</w:t>
      </w:r>
    </w:p>
    <w:p w:rsidR="0019321C" w:rsidRPr="00280327" w:rsidRDefault="0019321C" w:rsidP="0019321C">
      <w:pPr>
        <w:contextualSpacing/>
        <w:jc w:val="both"/>
        <w:rPr>
          <w:bCs/>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19321C" w:rsidRPr="0019321C" w:rsidRDefault="00DB7A0B" w:rsidP="0019321C">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9321C" w:rsidRPr="0019321C">
        <w:rPr>
          <w:color w:val="auto"/>
          <w:szCs w:val="22"/>
        </w:rPr>
        <w:t>A Administração está sujeita às seguintes obrigações:</w:t>
      </w:r>
    </w:p>
    <w:p w:rsidR="0019321C" w:rsidRPr="0019321C" w:rsidRDefault="0019321C" w:rsidP="0019321C">
      <w:pPr>
        <w:pStyle w:val="Corpodetexto"/>
        <w:spacing w:line="200" w:lineRule="atLeast"/>
        <w:rPr>
          <w:color w:val="auto"/>
          <w:szCs w:val="22"/>
        </w:rPr>
      </w:pPr>
      <w:r w:rsidRPr="0019321C">
        <w:rPr>
          <w:color w:val="auto"/>
          <w:szCs w:val="22"/>
        </w:rPr>
        <w:lastRenderedPageBreak/>
        <w:t>1 – Emitir a ordem de fornecimento e recebimento do objeto no prazo e condições estabelecidas no instrumento convocatório e seus anexos;</w:t>
      </w:r>
    </w:p>
    <w:p w:rsidR="0019321C" w:rsidRPr="0019321C" w:rsidRDefault="0019321C" w:rsidP="0019321C">
      <w:pPr>
        <w:pStyle w:val="Corpodetexto"/>
        <w:spacing w:line="200" w:lineRule="atLeast"/>
        <w:rPr>
          <w:color w:val="auto"/>
          <w:szCs w:val="22"/>
        </w:rPr>
      </w:pPr>
      <w:r w:rsidRPr="0019321C">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9321C" w:rsidRPr="0019321C" w:rsidRDefault="0019321C" w:rsidP="0019321C">
      <w:pPr>
        <w:pStyle w:val="Corpodetexto"/>
        <w:spacing w:line="200" w:lineRule="atLeast"/>
        <w:rPr>
          <w:color w:val="auto"/>
          <w:szCs w:val="22"/>
        </w:rPr>
      </w:pPr>
      <w:r w:rsidRPr="0019321C">
        <w:rPr>
          <w:color w:val="auto"/>
          <w:szCs w:val="22"/>
        </w:rPr>
        <w:t>3 – Comunicar à CONTRATADA, por escrito, sobre imperfeições, falhas ou irregularidades verificadas no objeto fornecido, para que seja substituído, reparado ou corrigido;</w:t>
      </w:r>
    </w:p>
    <w:p w:rsidR="0019321C" w:rsidRPr="0019321C" w:rsidRDefault="0019321C" w:rsidP="0019321C">
      <w:pPr>
        <w:pStyle w:val="Corpodetexto"/>
        <w:spacing w:line="200" w:lineRule="atLeast"/>
        <w:rPr>
          <w:color w:val="auto"/>
          <w:szCs w:val="22"/>
        </w:rPr>
      </w:pPr>
      <w:r w:rsidRPr="0019321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9321C" w:rsidRPr="0019321C" w:rsidRDefault="0019321C" w:rsidP="0019321C">
      <w:pPr>
        <w:pStyle w:val="Corpodetexto"/>
        <w:spacing w:line="200" w:lineRule="atLeast"/>
        <w:rPr>
          <w:color w:val="auto"/>
          <w:szCs w:val="22"/>
        </w:rPr>
      </w:pPr>
      <w:r w:rsidRPr="0019321C">
        <w:rPr>
          <w:color w:val="auto"/>
          <w:szCs w:val="22"/>
        </w:rPr>
        <w:t>5 – Efetuar o pagamento à CONTRATADA no valor correspondente ao fornecimento do objeto, no prazo e forma estabelecidos no instrumento convocatório e seus anexos;</w:t>
      </w:r>
    </w:p>
    <w:p w:rsidR="006F6B65" w:rsidRDefault="0019321C" w:rsidP="0019321C">
      <w:pPr>
        <w:pStyle w:val="Corpodetexto"/>
        <w:spacing w:line="200" w:lineRule="atLeast"/>
        <w:rPr>
          <w:color w:val="auto"/>
          <w:szCs w:val="22"/>
        </w:rPr>
      </w:pPr>
      <w:r>
        <w:rPr>
          <w:color w:val="auto"/>
          <w:szCs w:val="22"/>
        </w:rPr>
        <w:t>6</w:t>
      </w:r>
      <w:r w:rsidRPr="0019321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9321C" w:rsidRPr="00280327" w:rsidRDefault="0019321C" w:rsidP="0019321C">
      <w:pPr>
        <w:pStyle w:val="Corpodetexto"/>
        <w:spacing w:line="200" w:lineRule="atLeast"/>
        <w:rPr>
          <w:b/>
          <w:color w:val="auto"/>
          <w:szCs w:val="22"/>
        </w:rPr>
      </w:pPr>
    </w:p>
    <w:p w:rsidR="0019321C" w:rsidRPr="0019321C" w:rsidRDefault="00DB7A0B" w:rsidP="0019321C">
      <w:pPr>
        <w:spacing w:line="200" w:lineRule="atLeast"/>
        <w:jc w:val="both"/>
        <w:rPr>
          <w:color w:val="auto"/>
          <w:szCs w:val="22"/>
        </w:rPr>
      </w:pPr>
      <w:r w:rsidRPr="00280327">
        <w:rPr>
          <w:b/>
          <w:color w:val="auto"/>
          <w:szCs w:val="22"/>
        </w:rPr>
        <w:t xml:space="preserve">Parágrafo Segundo - </w:t>
      </w:r>
      <w:r w:rsidR="0019321C" w:rsidRPr="0019321C">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9321C" w:rsidRPr="0019321C" w:rsidRDefault="0019321C" w:rsidP="0019321C">
      <w:pPr>
        <w:spacing w:line="200" w:lineRule="atLeast"/>
        <w:jc w:val="both"/>
        <w:rPr>
          <w:color w:val="auto"/>
          <w:szCs w:val="22"/>
        </w:rPr>
      </w:pPr>
      <w:r w:rsidRPr="0019321C">
        <w:rPr>
          <w:color w:val="auto"/>
          <w:szCs w:val="22"/>
        </w:rPr>
        <w:t xml:space="preserve">1 – Fornecer o objeto em perfeitas condições, conforme especificações, nas dependências da CONTRATADA, no prazo constante no Termo de Referência e seus anexos, acompanhado da respectiva nota fiscal, na qual constarão as indicações referentes à: data do abastecimento, </w:t>
      </w:r>
      <w:proofErr w:type="spellStart"/>
      <w:r w:rsidRPr="0019321C">
        <w:rPr>
          <w:color w:val="auto"/>
          <w:szCs w:val="22"/>
        </w:rPr>
        <w:t>litragem</w:t>
      </w:r>
      <w:proofErr w:type="spellEnd"/>
      <w:r w:rsidRPr="0019321C">
        <w:rPr>
          <w:color w:val="auto"/>
          <w:szCs w:val="22"/>
        </w:rPr>
        <w:t xml:space="preserve"> e tipo de combustível;</w:t>
      </w:r>
    </w:p>
    <w:p w:rsidR="0019321C" w:rsidRPr="0019321C" w:rsidRDefault="0019321C" w:rsidP="0019321C">
      <w:pPr>
        <w:spacing w:line="200" w:lineRule="atLeast"/>
        <w:jc w:val="both"/>
        <w:rPr>
          <w:color w:val="auto"/>
          <w:szCs w:val="22"/>
        </w:rPr>
      </w:pPr>
      <w:r w:rsidRPr="0019321C">
        <w:rPr>
          <w:color w:val="auto"/>
          <w:szCs w:val="22"/>
        </w:rPr>
        <w:t>2 – Responsabilizar-se pelos vícios e danos decorrentes do objeto, de acordo com o Código de Defesa do Consumidor (Lei nº 8.078/1990);</w:t>
      </w:r>
    </w:p>
    <w:p w:rsidR="0019321C" w:rsidRPr="0019321C" w:rsidRDefault="0019321C" w:rsidP="0019321C">
      <w:pPr>
        <w:spacing w:line="200" w:lineRule="atLeast"/>
        <w:jc w:val="both"/>
        <w:rPr>
          <w:color w:val="auto"/>
          <w:szCs w:val="22"/>
        </w:rPr>
      </w:pPr>
      <w:r w:rsidRPr="0019321C">
        <w:rPr>
          <w:color w:val="auto"/>
          <w:szCs w:val="22"/>
        </w:rPr>
        <w:t>3 – Comunicar à Administração, no prazo máximo de 24 (vinte e quatro) horas que antecede a data do fornecimento, os motivos que impossibilitem o cumprimento do prazo previsto, com a devida comprovação;</w:t>
      </w:r>
    </w:p>
    <w:p w:rsidR="0019321C" w:rsidRPr="0019321C" w:rsidRDefault="0019321C" w:rsidP="0019321C">
      <w:pPr>
        <w:spacing w:line="200" w:lineRule="atLeast"/>
        <w:jc w:val="both"/>
        <w:rPr>
          <w:color w:val="auto"/>
          <w:szCs w:val="22"/>
        </w:rPr>
      </w:pPr>
      <w:r w:rsidRPr="0019321C">
        <w:rPr>
          <w:color w:val="auto"/>
          <w:szCs w:val="22"/>
        </w:rPr>
        <w:t>4 – Manter, durante toda a execução do contrato, em compatibilidade com as obrigações assumidas, todas as condições de habilitação e qualificação exigidas na licitação;</w:t>
      </w:r>
    </w:p>
    <w:p w:rsidR="0019321C" w:rsidRPr="0019321C" w:rsidRDefault="0019321C" w:rsidP="0019321C">
      <w:pPr>
        <w:spacing w:line="200" w:lineRule="atLeast"/>
        <w:jc w:val="both"/>
        <w:rPr>
          <w:color w:val="auto"/>
          <w:szCs w:val="22"/>
        </w:rPr>
      </w:pPr>
      <w:r w:rsidRPr="0019321C">
        <w:rPr>
          <w:color w:val="auto"/>
          <w:szCs w:val="22"/>
        </w:rPr>
        <w:t>5 – Indicar preposto para representá-la durante a execução do contrato;</w:t>
      </w:r>
    </w:p>
    <w:p w:rsidR="0019321C" w:rsidRPr="0019321C" w:rsidRDefault="0019321C" w:rsidP="0019321C">
      <w:pPr>
        <w:spacing w:line="200" w:lineRule="atLeast"/>
        <w:jc w:val="both"/>
        <w:rPr>
          <w:color w:val="auto"/>
          <w:szCs w:val="22"/>
        </w:rPr>
      </w:pPr>
      <w:r w:rsidRPr="0019321C">
        <w:rPr>
          <w:color w:val="auto"/>
          <w:szCs w:val="22"/>
        </w:rPr>
        <w:t>6 – Comunicar à Administração sobre qualquer alteração no endereço, conta bancária ou outros dados necessários para recebimento de correspondência, enquanto perdurar os efeitos da contratação;</w:t>
      </w:r>
    </w:p>
    <w:p w:rsidR="0019321C" w:rsidRPr="0019321C" w:rsidRDefault="0019321C" w:rsidP="0019321C">
      <w:pPr>
        <w:spacing w:line="200" w:lineRule="atLeast"/>
        <w:jc w:val="both"/>
        <w:rPr>
          <w:color w:val="auto"/>
          <w:szCs w:val="22"/>
        </w:rPr>
      </w:pPr>
      <w:r w:rsidRPr="0019321C">
        <w:rPr>
          <w:color w:val="auto"/>
          <w:szCs w:val="22"/>
        </w:rPr>
        <w:t>7 – Receber as comunicações da Administração e respondê-las ou atendê-las nos prazos específicos constantes da comunicação;</w:t>
      </w:r>
    </w:p>
    <w:p w:rsidR="0019321C" w:rsidRPr="0019321C" w:rsidRDefault="0019321C" w:rsidP="0019321C">
      <w:pPr>
        <w:spacing w:line="200" w:lineRule="atLeast"/>
        <w:jc w:val="both"/>
        <w:rPr>
          <w:color w:val="auto"/>
          <w:szCs w:val="22"/>
        </w:rPr>
      </w:pPr>
      <w:r w:rsidRPr="0019321C">
        <w:rPr>
          <w:color w:val="auto"/>
          <w:szCs w:val="22"/>
        </w:rPr>
        <w:t>8 – Arcar com todas as despesas diretas e indiretas decorrentes do objeto, tais como tributos, encargos sociais e trabalhistas, transporte, depósito e entrega dos objetos.</w:t>
      </w:r>
    </w:p>
    <w:p w:rsidR="0019321C" w:rsidRPr="0019321C" w:rsidRDefault="0019321C" w:rsidP="0019321C">
      <w:pPr>
        <w:spacing w:line="200" w:lineRule="atLeast"/>
        <w:jc w:val="both"/>
        <w:rPr>
          <w:color w:val="auto"/>
          <w:szCs w:val="22"/>
        </w:rPr>
      </w:pPr>
      <w:r w:rsidRPr="0019321C">
        <w:rPr>
          <w:color w:val="auto"/>
          <w:szCs w:val="22"/>
        </w:rPr>
        <w:t>9 – A empresa deve possuir as devidas autorizações para comercialização de combustíveis emitida pela Agência Nacional de Petróleo, bem como fornecer combustível que atenda a especificação técnica exigida pela Agência Nacional de Petróleo – ANP – www.anp.gov.br/</w:t>
      </w:r>
      <w:proofErr w:type="spellStart"/>
      <w:r w:rsidRPr="0019321C">
        <w:rPr>
          <w:color w:val="auto"/>
          <w:szCs w:val="22"/>
        </w:rPr>
        <w:t>precos</w:t>
      </w:r>
      <w:proofErr w:type="spellEnd"/>
      <w:r w:rsidRPr="0019321C">
        <w:rPr>
          <w:color w:val="auto"/>
          <w:szCs w:val="22"/>
        </w:rPr>
        <w:t>/abert.asp;</w:t>
      </w:r>
    </w:p>
    <w:p w:rsidR="0019321C" w:rsidRPr="0019321C" w:rsidRDefault="0019321C" w:rsidP="0019321C">
      <w:pPr>
        <w:spacing w:line="200" w:lineRule="atLeast"/>
        <w:jc w:val="both"/>
        <w:rPr>
          <w:color w:val="auto"/>
          <w:szCs w:val="22"/>
        </w:rPr>
      </w:pPr>
      <w:r w:rsidRPr="0019321C">
        <w:rPr>
          <w:color w:val="auto"/>
          <w:szCs w:val="22"/>
        </w:rPr>
        <w:t>10 – Fornecer o objeto de maneira satisfatória a fim de que atenda as condições e critérios no que se refere ao fornecimento dos itens solicitados para os veículos das secretarias requisitantes;</w:t>
      </w:r>
    </w:p>
    <w:p w:rsidR="0019321C" w:rsidRPr="0019321C" w:rsidRDefault="0019321C" w:rsidP="0019321C">
      <w:pPr>
        <w:spacing w:line="200" w:lineRule="atLeast"/>
        <w:jc w:val="both"/>
        <w:rPr>
          <w:color w:val="auto"/>
          <w:szCs w:val="22"/>
        </w:rPr>
      </w:pPr>
      <w:r w:rsidRPr="0019321C">
        <w:rPr>
          <w:color w:val="auto"/>
          <w:szCs w:val="22"/>
        </w:rPr>
        <w:t xml:space="preserve">11 - Fornecer no momento da entrega da Nota Fiscal, TABELA DE PREÇOS DA ANP – Agência Nacional do Petróleo, </w:t>
      </w:r>
      <w:proofErr w:type="gramStart"/>
      <w:r w:rsidRPr="0019321C">
        <w:rPr>
          <w:color w:val="auto"/>
          <w:szCs w:val="22"/>
        </w:rPr>
        <w:t>https</w:t>
      </w:r>
      <w:proofErr w:type="gramEnd"/>
      <w:r w:rsidRPr="0019321C">
        <w:rPr>
          <w:color w:val="auto"/>
          <w:szCs w:val="22"/>
        </w:rPr>
        <w:t xml:space="preserve">://preco.anp.gov.br/, com referência no mês de Junho/2021, com base na Região Serrana do Estado do Rio de Janeiro – município de Nova Friburgo, por se tratar do município registrado pela ANP, mais próximo de Bom Jardim,  atualizada, com os devidos descontos. </w:t>
      </w:r>
    </w:p>
    <w:p w:rsidR="006F6B65" w:rsidRDefault="0019321C" w:rsidP="0019321C">
      <w:pPr>
        <w:spacing w:line="200" w:lineRule="atLeast"/>
        <w:jc w:val="both"/>
        <w:rPr>
          <w:color w:val="auto"/>
          <w:szCs w:val="22"/>
        </w:rPr>
      </w:pPr>
      <w:r w:rsidRPr="0019321C">
        <w:rPr>
          <w:color w:val="auto"/>
          <w:szCs w:val="22"/>
        </w:rPr>
        <w:lastRenderedPageBreak/>
        <w:t>12 – Adotar todas e quaisquer providências que forem necessárias, para assegurar o fornecimento.</w:t>
      </w:r>
    </w:p>
    <w:p w:rsidR="0019321C" w:rsidRPr="00280327" w:rsidRDefault="0019321C" w:rsidP="0019321C">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9321C" w:rsidRPr="0019321C" w:rsidRDefault="00EE60F6" w:rsidP="0019321C">
      <w:pPr>
        <w:pStyle w:val="Contrato-Corpo"/>
        <w:rPr>
          <w:color w:val="auto"/>
        </w:rPr>
      </w:pPr>
      <w:r w:rsidRPr="00280327">
        <w:rPr>
          <w:b/>
          <w:color w:val="auto"/>
        </w:rPr>
        <w:t>Parágrafo Primeiro -</w:t>
      </w:r>
      <w:r w:rsidRPr="00280327">
        <w:rPr>
          <w:color w:val="auto"/>
        </w:rPr>
        <w:t xml:space="preserve"> </w:t>
      </w:r>
      <w:r w:rsidR="0019321C" w:rsidRPr="0019321C">
        <w:rPr>
          <w:color w:val="auto"/>
        </w:rPr>
        <w:t>São infrações leves as condutas que caracterizam inexecução parcial do contrato, mas sem prejuízo à Administração, em especial:</w:t>
      </w:r>
    </w:p>
    <w:p w:rsidR="0019321C" w:rsidRPr="0019321C" w:rsidRDefault="0019321C" w:rsidP="0019321C">
      <w:pPr>
        <w:pStyle w:val="Contrato-Corpo"/>
        <w:rPr>
          <w:color w:val="auto"/>
        </w:rPr>
      </w:pPr>
      <w:r w:rsidRPr="0019321C">
        <w:rPr>
          <w:color w:val="auto"/>
        </w:rPr>
        <w:t>1 – Não fornecer os bens conforme as especificidades indicadas no instrumento convocatório e seus anexos, corrigindo em tempo hábil o fornecimento;</w:t>
      </w:r>
    </w:p>
    <w:p w:rsidR="0019321C" w:rsidRPr="0019321C" w:rsidRDefault="0019321C" w:rsidP="0019321C">
      <w:pPr>
        <w:pStyle w:val="Contrato-Corpo"/>
        <w:rPr>
          <w:color w:val="auto"/>
        </w:rPr>
      </w:pPr>
      <w:r w:rsidRPr="0019321C">
        <w:rPr>
          <w:color w:val="auto"/>
        </w:rPr>
        <w:t>2 – Não observar as cláusulas contratuais referentes às obrigações, quando não importar em conduta mais grave;</w:t>
      </w:r>
    </w:p>
    <w:p w:rsidR="0019321C" w:rsidRPr="0019321C" w:rsidRDefault="0019321C" w:rsidP="0019321C">
      <w:pPr>
        <w:pStyle w:val="Contrato-Corpo"/>
        <w:rPr>
          <w:color w:val="auto"/>
        </w:rPr>
      </w:pPr>
      <w:r w:rsidRPr="0019321C">
        <w:rPr>
          <w:color w:val="auto"/>
        </w:rPr>
        <w:t>3 – Deixar de adotar as medidas necessárias para adequar o fornecimento às especificidades indicadas no instrumento convocatório e seus anexos;</w:t>
      </w:r>
    </w:p>
    <w:p w:rsidR="0019321C" w:rsidRPr="0019321C" w:rsidRDefault="0019321C" w:rsidP="0019321C">
      <w:pPr>
        <w:pStyle w:val="Contrato-Corpo"/>
        <w:rPr>
          <w:color w:val="auto"/>
        </w:rPr>
      </w:pPr>
      <w:r w:rsidRPr="0019321C">
        <w:rPr>
          <w:color w:val="auto"/>
        </w:rPr>
        <w:t>4 – Deixar de apresentar imotivadamente qualquer documento, relatório, informação, relativo à execução do contrato ou ao qual está obrigado pela legislação;</w:t>
      </w:r>
    </w:p>
    <w:p w:rsidR="0019321C" w:rsidRDefault="0019321C" w:rsidP="0019321C">
      <w:pPr>
        <w:pStyle w:val="Contrato-Corpo"/>
        <w:rPr>
          <w:color w:val="auto"/>
        </w:rPr>
      </w:pPr>
      <w:r w:rsidRPr="0019321C">
        <w:rPr>
          <w:color w:val="auto"/>
        </w:rPr>
        <w:t>5 – Apresentar intempestivamente os documentos que comprovem a manutenção das condições de habilitação e qualificação exigidas na fase de licitação.</w:t>
      </w:r>
    </w:p>
    <w:p w:rsidR="0019321C" w:rsidRDefault="0019321C" w:rsidP="0019321C">
      <w:pPr>
        <w:pStyle w:val="Contrato-Corpo"/>
        <w:rPr>
          <w:color w:val="auto"/>
        </w:rPr>
      </w:pPr>
    </w:p>
    <w:p w:rsidR="00526885" w:rsidRPr="00526885" w:rsidRDefault="00EE60F6" w:rsidP="00526885">
      <w:pPr>
        <w:pStyle w:val="Contrato-Corpo"/>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526885" w:rsidRPr="00526885">
        <w:rPr>
          <w:color w:val="auto"/>
        </w:rPr>
        <w:t>São infrações médias as condutas que caracterizam inexecução parcial do contrato, em especial:</w:t>
      </w:r>
    </w:p>
    <w:p w:rsidR="00526885" w:rsidRPr="00526885" w:rsidRDefault="00526885" w:rsidP="00526885">
      <w:pPr>
        <w:pStyle w:val="Contrato-Corpo"/>
        <w:rPr>
          <w:color w:val="auto"/>
        </w:rPr>
      </w:pPr>
      <w:r w:rsidRPr="00526885">
        <w:rPr>
          <w:color w:val="auto"/>
        </w:rPr>
        <w:t>1 – Reincidir em conduta ou omissão que ensejou a aplicação anterior de advertência;</w:t>
      </w:r>
    </w:p>
    <w:p w:rsidR="00526885" w:rsidRPr="00526885" w:rsidRDefault="00526885" w:rsidP="00526885">
      <w:pPr>
        <w:pStyle w:val="Contrato-Corpo"/>
        <w:rPr>
          <w:color w:val="auto"/>
        </w:rPr>
      </w:pPr>
      <w:r w:rsidRPr="00526885">
        <w:rPr>
          <w:color w:val="auto"/>
        </w:rPr>
        <w:t>2 – Atrasar o fornecimento;</w:t>
      </w:r>
    </w:p>
    <w:p w:rsidR="00526885" w:rsidRPr="00526885" w:rsidRDefault="00526885" w:rsidP="00526885">
      <w:pPr>
        <w:pStyle w:val="Contrato-Corpo"/>
        <w:rPr>
          <w:color w:val="auto"/>
        </w:rPr>
      </w:pPr>
      <w:r w:rsidRPr="00526885">
        <w:rPr>
          <w:color w:val="auto"/>
        </w:rPr>
        <w:t>3 – Não completar, de forma parcial, o fornecimento dos bens;</w:t>
      </w:r>
    </w:p>
    <w:p w:rsidR="006F6B65" w:rsidRDefault="00526885" w:rsidP="00526885">
      <w:pPr>
        <w:pStyle w:val="Contrato-Corpo"/>
        <w:rPr>
          <w:color w:val="auto"/>
        </w:rPr>
      </w:pPr>
      <w:r w:rsidRPr="00526885">
        <w:rPr>
          <w:color w:val="auto"/>
        </w:rPr>
        <w:t>4 – Não recolher os tributos, contribuições previdenciárias e demais obrigações legais, incluindo o FGTS, quando cabível;</w:t>
      </w:r>
    </w:p>
    <w:p w:rsidR="00526885" w:rsidRPr="00280327" w:rsidRDefault="00526885" w:rsidP="00526885">
      <w:pPr>
        <w:pStyle w:val="Contrato-Corpo"/>
        <w:rPr>
          <w:color w:val="auto"/>
        </w:rPr>
      </w:pPr>
    </w:p>
    <w:p w:rsidR="004A5588" w:rsidRPr="004A5588" w:rsidRDefault="00EE60F6" w:rsidP="004A5588">
      <w:pPr>
        <w:pStyle w:val="Contrato-Corpo"/>
        <w:rPr>
          <w:color w:val="auto"/>
        </w:rPr>
      </w:pPr>
      <w:r w:rsidRPr="00280327">
        <w:rPr>
          <w:b/>
          <w:color w:val="auto"/>
        </w:rPr>
        <w:t>Parágrafo Terceiro -</w:t>
      </w:r>
      <w:r w:rsidRPr="00280327">
        <w:rPr>
          <w:color w:val="auto"/>
        </w:rPr>
        <w:t xml:space="preserve"> </w:t>
      </w:r>
      <w:r w:rsidR="004A5588" w:rsidRPr="004A5588">
        <w:rPr>
          <w:color w:val="auto"/>
        </w:rPr>
        <w:t>São infrações graves as condutas que caracterizam inexecução parcial ou total do contrato, em especial:</w:t>
      </w:r>
    </w:p>
    <w:p w:rsidR="004A5588" w:rsidRPr="004A5588" w:rsidRDefault="004A5588" w:rsidP="004A5588">
      <w:pPr>
        <w:pStyle w:val="Contrato-Corpo"/>
        <w:rPr>
          <w:color w:val="auto"/>
        </w:rPr>
      </w:pPr>
      <w:r w:rsidRPr="004A5588">
        <w:rPr>
          <w:color w:val="auto"/>
        </w:rPr>
        <w:t>1 – Recusar-se o adjudicatário, sem a devida justificativa, a assinar o contrato, aceitar ou retirar o instrumento equivalente, dentro do prazo estabelecido pela Administração;</w:t>
      </w:r>
    </w:p>
    <w:p w:rsidR="004A5588" w:rsidRPr="004A5588" w:rsidRDefault="004A5588" w:rsidP="004A5588">
      <w:pPr>
        <w:pStyle w:val="Contrato-Corpo"/>
        <w:rPr>
          <w:color w:val="auto"/>
        </w:rPr>
      </w:pPr>
      <w:r w:rsidRPr="004A5588">
        <w:rPr>
          <w:color w:val="auto"/>
        </w:rPr>
        <w:t>2 – Atrasar o fornecimento dos bens em prazo superior a 02 (duas) horas.</w:t>
      </w:r>
    </w:p>
    <w:p w:rsidR="004A5588" w:rsidRDefault="004A5588" w:rsidP="004A5588">
      <w:pPr>
        <w:pStyle w:val="Contrato-Corpo"/>
        <w:rPr>
          <w:color w:val="auto"/>
        </w:rPr>
      </w:pPr>
      <w:r w:rsidRPr="004A5588">
        <w:rPr>
          <w:color w:val="auto"/>
        </w:rPr>
        <w:t>3 – Atrasar reiteradamente o fornecimento ou substituição dos bens.</w:t>
      </w:r>
    </w:p>
    <w:p w:rsidR="004A5588" w:rsidRDefault="004A5588" w:rsidP="004A5588">
      <w:pPr>
        <w:pStyle w:val="Contrato-Corpo"/>
        <w:rPr>
          <w:color w:val="auto"/>
        </w:rPr>
      </w:pPr>
    </w:p>
    <w:p w:rsidR="004A5588" w:rsidRPr="004A5588" w:rsidRDefault="00EE60F6" w:rsidP="004A5588">
      <w:pPr>
        <w:pStyle w:val="Contrato-Corpo"/>
        <w:rPr>
          <w:color w:val="auto"/>
        </w:rPr>
      </w:pPr>
      <w:r w:rsidRPr="00280327">
        <w:rPr>
          <w:b/>
          <w:color w:val="auto"/>
        </w:rPr>
        <w:t>Parágrafo Quarto -</w:t>
      </w:r>
      <w:r w:rsidRPr="00280327">
        <w:rPr>
          <w:color w:val="auto"/>
        </w:rPr>
        <w:t xml:space="preserve"> </w:t>
      </w:r>
      <w:r w:rsidR="004A5588" w:rsidRPr="004A5588">
        <w:rPr>
          <w:color w:val="auto"/>
        </w:rPr>
        <w:t>São infrações gravíssimas as condutas que induzam a Administração a erro ou que causem prejuízo ao erário, em especial:</w:t>
      </w:r>
    </w:p>
    <w:p w:rsidR="004A5588" w:rsidRPr="004A5588" w:rsidRDefault="004A5588" w:rsidP="004A5588">
      <w:pPr>
        <w:pStyle w:val="Contrato-Corpo"/>
        <w:rPr>
          <w:color w:val="auto"/>
        </w:rPr>
      </w:pPr>
      <w:r w:rsidRPr="004A5588">
        <w:rPr>
          <w:color w:val="auto"/>
        </w:rPr>
        <w:t>1 – Apresentar documentação falsa;</w:t>
      </w:r>
    </w:p>
    <w:p w:rsidR="004A5588" w:rsidRPr="004A5588" w:rsidRDefault="004A5588" w:rsidP="004A5588">
      <w:pPr>
        <w:pStyle w:val="Contrato-Corpo"/>
        <w:rPr>
          <w:color w:val="auto"/>
        </w:rPr>
      </w:pPr>
      <w:r w:rsidRPr="004A5588">
        <w:rPr>
          <w:color w:val="auto"/>
        </w:rPr>
        <w:t>2 – Simular, fraudar ou não iniciar a execução do contrato;</w:t>
      </w:r>
    </w:p>
    <w:p w:rsidR="004A5588" w:rsidRPr="004A5588" w:rsidRDefault="004A5588" w:rsidP="004A5588">
      <w:pPr>
        <w:pStyle w:val="Contrato-Corpo"/>
        <w:rPr>
          <w:color w:val="auto"/>
        </w:rPr>
      </w:pPr>
      <w:r w:rsidRPr="004A5588">
        <w:rPr>
          <w:color w:val="auto"/>
        </w:rPr>
        <w:t>3 – Praticar atos ilícitos visando frustrar os objetivos da contratação;</w:t>
      </w:r>
    </w:p>
    <w:p w:rsidR="004A5588" w:rsidRPr="004A5588" w:rsidRDefault="004A5588" w:rsidP="004A5588">
      <w:pPr>
        <w:pStyle w:val="Contrato-Corpo"/>
        <w:rPr>
          <w:color w:val="auto"/>
        </w:rPr>
      </w:pPr>
      <w:r w:rsidRPr="004A5588">
        <w:rPr>
          <w:color w:val="auto"/>
        </w:rPr>
        <w:t>4 – Cometer fraude fiscal;</w:t>
      </w:r>
    </w:p>
    <w:p w:rsidR="004A5588" w:rsidRPr="004A5588" w:rsidRDefault="004A5588" w:rsidP="004A5588">
      <w:pPr>
        <w:pStyle w:val="Contrato-Corpo"/>
        <w:rPr>
          <w:color w:val="auto"/>
        </w:rPr>
      </w:pPr>
      <w:r w:rsidRPr="004A5588">
        <w:rPr>
          <w:color w:val="auto"/>
        </w:rPr>
        <w:t>5 – Comportar-se de modo inidôneo;</w:t>
      </w:r>
    </w:p>
    <w:p w:rsidR="006F6B65" w:rsidRDefault="004A5588" w:rsidP="004A5588">
      <w:pPr>
        <w:pStyle w:val="Contrato-Corpo"/>
        <w:rPr>
          <w:b/>
          <w:color w:val="auto"/>
        </w:rPr>
      </w:pPr>
      <w:r w:rsidRPr="004A5588">
        <w:rPr>
          <w:color w:val="auto"/>
        </w:rPr>
        <w:lastRenderedPageBreak/>
        <w:t>6 – Não mantiver sua proposta.</w:t>
      </w:r>
    </w:p>
    <w:p w:rsidR="006F6B65" w:rsidRDefault="006F6B65"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4A5588" w:rsidRPr="004A558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4A5588" w:rsidRDefault="00EE60F6" w:rsidP="006F6B65">
      <w:pPr>
        <w:pStyle w:val="Contrato-Corpo"/>
        <w:rPr>
          <w:color w:val="auto"/>
        </w:rPr>
      </w:pPr>
      <w:r w:rsidRPr="00280327">
        <w:rPr>
          <w:b/>
          <w:color w:val="auto"/>
        </w:rPr>
        <w:t xml:space="preserve">Parágrafo Sexto </w:t>
      </w:r>
      <w:r w:rsidR="00C028D3">
        <w:rPr>
          <w:b/>
          <w:color w:val="auto"/>
        </w:rPr>
        <w:t xml:space="preserve">- </w:t>
      </w:r>
      <w:r w:rsidR="004A5588" w:rsidRPr="004A558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6F6B65" w:rsidRDefault="006F6B65" w:rsidP="006F6B65">
      <w:pPr>
        <w:pStyle w:val="Contrato-Corpo"/>
        <w:rPr>
          <w:color w:val="auto"/>
        </w:rPr>
      </w:pPr>
      <w:r w:rsidRPr="006F6B65">
        <w:rPr>
          <w:color w:val="auto"/>
        </w:rPr>
        <w:t>1 – Para as infrações médias, o valor da multa será arbitrado entre 1 a 30 UNIFBJ;</w:t>
      </w:r>
    </w:p>
    <w:p w:rsidR="006F6B65" w:rsidRPr="006F6B65" w:rsidRDefault="006F6B65" w:rsidP="006F6B65">
      <w:pPr>
        <w:pStyle w:val="Contrato-Corpo"/>
        <w:rPr>
          <w:color w:val="auto"/>
        </w:rPr>
      </w:pPr>
      <w:r w:rsidRPr="006F6B65">
        <w:rPr>
          <w:color w:val="auto"/>
        </w:rPr>
        <w:t>2 – Para as infrações graves, o valor da multa será arbitrado entre 31 a 60 UNIFBJ;</w:t>
      </w:r>
    </w:p>
    <w:p w:rsidR="00C028D3" w:rsidRDefault="006F6B65" w:rsidP="006F6B65">
      <w:pPr>
        <w:pStyle w:val="Contrato-Corpo"/>
        <w:rPr>
          <w:color w:val="auto"/>
        </w:rPr>
      </w:pPr>
      <w:r w:rsidRPr="006F6B65">
        <w:rPr>
          <w:color w:val="auto"/>
        </w:rPr>
        <w:t>3 – Para as infrações gravíssimas, o valor da multa será arbitrado entre 61 a 100 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6F6B65" w:rsidRPr="006F6B65">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w:t>
      </w:r>
      <w:r w:rsidRPr="00E27C77">
        <w:rPr>
          <w:bCs/>
          <w:color w:val="auto"/>
          <w:szCs w:val="22"/>
        </w:rPr>
        <w:lastRenderedPageBreak/>
        <w:t>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E27C77" w:rsidRDefault="00E27C77" w:rsidP="00E27C77">
      <w:pPr>
        <w:pStyle w:val="Corpodetexto"/>
        <w:spacing w:line="200" w:lineRule="atLeast"/>
        <w:rPr>
          <w:color w:val="auto"/>
          <w:szCs w:val="22"/>
        </w:rPr>
      </w:pPr>
      <w:r w:rsidRPr="00E27C77">
        <w:rPr>
          <w:color w:val="auto"/>
          <w:szCs w:val="22"/>
        </w:rPr>
        <w:t>Todas as comunicações entre a Administração e a CONTRATADA serão feitas por escrito, preferencialmente por meio eletrônico.</w:t>
      </w:r>
    </w:p>
    <w:p w:rsidR="00E27C77" w:rsidRPr="00E27C77" w:rsidRDefault="00E27C77" w:rsidP="00E27C77">
      <w:pPr>
        <w:pStyle w:val="Corpodetexto"/>
        <w:spacing w:line="200" w:lineRule="atLeast"/>
        <w:rPr>
          <w:color w:val="auto"/>
          <w:szCs w:val="22"/>
        </w:rPr>
      </w:pPr>
    </w:p>
    <w:p w:rsidR="00E27C77" w:rsidRPr="00E27C77" w:rsidRDefault="00E27C77" w:rsidP="00E27C77">
      <w:pPr>
        <w:pStyle w:val="Corpodetexto"/>
        <w:spacing w:line="200" w:lineRule="atLeast"/>
        <w:rPr>
          <w:color w:val="auto"/>
          <w:szCs w:val="22"/>
        </w:rPr>
      </w:pPr>
      <w:r>
        <w:rPr>
          <w:b/>
          <w:color w:val="auto"/>
          <w:szCs w:val="22"/>
        </w:rPr>
        <w:t xml:space="preserve">Parágrafo Primeiro </w:t>
      </w:r>
      <w:r w:rsidRPr="00E27C77">
        <w:rPr>
          <w:color w:val="auto"/>
          <w:szCs w:val="22"/>
        </w:rPr>
        <w:t>– A CONTRATADA, ao apresentar sua proposta comercial, deverá informar seu endereço para correio eletrônico, ou caso não disponha, o seu endereço comercial para recebimento das comunicações.</w:t>
      </w:r>
    </w:p>
    <w:p w:rsidR="00E27C77" w:rsidRPr="00E27C77" w:rsidRDefault="00E27C77" w:rsidP="00E27C77">
      <w:pPr>
        <w:pStyle w:val="Corpodetexto"/>
        <w:spacing w:line="200" w:lineRule="atLeast"/>
        <w:rPr>
          <w:color w:val="auto"/>
          <w:szCs w:val="22"/>
        </w:rPr>
      </w:pPr>
      <w:r>
        <w:rPr>
          <w:b/>
          <w:color w:val="auto"/>
          <w:szCs w:val="22"/>
        </w:rPr>
        <w:t xml:space="preserve">Parágrafo Segundo </w:t>
      </w:r>
      <w:r w:rsidRPr="00E27C77">
        <w:rPr>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73C0B" w:rsidRDefault="00E27C77" w:rsidP="00E27C77">
      <w:pPr>
        <w:pStyle w:val="Corpodetexto"/>
        <w:spacing w:line="200" w:lineRule="atLeast"/>
        <w:rPr>
          <w:color w:val="auto"/>
          <w:szCs w:val="22"/>
        </w:rPr>
      </w:pPr>
      <w:r>
        <w:rPr>
          <w:b/>
          <w:color w:val="auto"/>
          <w:szCs w:val="22"/>
        </w:rPr>
        <w:t xml:space="preserve">Parágrafo Terceiro </w:t>
      </w:r>
      <w:r w:rsidRPr="00E27C77">
        <w:rPr>
          <w:color w:val="auto"/>
          <w:szCs w:val="22"/>
        </w:rPr>
        <w:t xml:space="preserve">– Fica facultado à Administração comunicar à Contratada, por meio de publicação em órgão da imprensa oficial, sem prejuízo do previsto no </w:t>
      </w:r>
      <w:r>
        <w:rPr>
          <w:color w:val="auto"/>
          <w:szCs w:val="22"/>
        </w:rPr>
        <w:t>parágrafo anterior.</w:t>
      </w:r>
    </w:p>
    <w:p w:rsidR="00E27C77" w:rsidRPr="00280327" w:rsidRDefault="00E27C77" w:rsidP="00E27C77">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A5588" w:rsidRDefault="004A5588" w:rsidP="00E27C77">
      <w:pPr>
        <w:pStyle w:val="Corpodetexto"/>
        <w:spacing w:line="200" w:lineRule="atLeast"/>
        <w:rPr>
          <w:color w:val="auto"/>
          <w:szCs w:val="22"/>
        </w:rPr>
      </w:pPr>
      <w:r w:rsidRPr="004A5588">
        <w:rPr>
          <w:color w:val="auto"/>
          <w:szCs w:val="22"/>
        </w:rPr>
        <w:t xml:space="preserve">O contrato terá duração de </w:t>
      </w:r>
      <w:proofErr w:type="gramStart"/>
      <w:r w:rsidRPr="004A5588">
        <w:rPr>
          <w:color w:val="auto"/>
          <w:szCs w:val="22"/>
        </w:rPr>
        <w:t>30 (trinta) dias, a partir da assinatura com eficácia na forma do art. 61, parágrafo</w:t>
      </w:r>
      <w:proofErr w:type="gramEnd"/>
      <w:r w:rsidRPr="004A5588">
        <w:rPr>
          <w:color w:val="auto"/>
          <w:szCs w:val="22"/>
        </w:rPr>
        <w:t xml:space="preserve"> único da Lei Federal nº 8.666/93, podendo ser prorrogado até o limite legal previsto no art. 24, IV da Lei Federal nº 8.666/93.</w:t>
      </w:r>
    </w:p>
    <w:p w:rsidR="004A5588" w:rsidRPr="004A5588" w:rsidRDefault="00E27C77" w:rsidP="004A5588">
      <w:pPr>
        <w:pStyle w:val="Corpodetexto"/>
        <w:spacing w:line="200" w:lineRule="atLeast"/>
        <w:rPr>
          <w:color w:val="auto"/>
          <w:szCs w:val="22"/>
        </w:rPr>
      </w:pPr>
      <w:r>
        <w:rPr>
          <w:b/>
          <w:color w:val="auto"/>
          <w:szCs w:val="22"/>
        </w:rPr>
        <w:t xml:space="preserve">Parágrafo Primeiro </w:t>
      </w:r>
      <w:r w:rsidRPr="00E27C77">
        <w:rPr>
          <w:color w:val="auto"/>
          <w:szCs w:val="22"/>
        </w:rPr>
        <w:t xml:space="preserve">– </w:t>
      </w:r>
      <w:r w:rsidR="004A5588" w:rsidRPr="004A5588">
        <w:rPr>
          <w:color w:val="auto"/>
          <w:szCs w:val="22"/>
        </w:rPr>
        <w:t>O contrato poderá ser alterado unilateralmente pela Administração, após a devida justificativa, obrigando a CONTRATADA a aceitar seus termos e resguardado o equilíbrio econômico-financeiro, nas seguintes hipóteses:</w:t>
      </w:r>
    </w:p>
    <w:p w:rsidR="004A5588" w:rsidRPr="004A5588" w:rsidRDefault="004A5588" w:rsidP="004A5588">
      <w:pPr>
        <w:pStyle w:val="Corpodetexto"/>
        <w:spacing w:line="200" w:lineRule="atLeast"/>
        <w:rPr>
          <w:color w:val="auto"/>
          <w:szCs w:val="22"/>
        </w:rPr>
      </w:pPr>
      <w:r w:rsidRPr="004A5588">
        <w:rPr>
          <w:color w:val="auto"/>
          <w:szCs w:val="22"/>
        </w:rPr>
        <w:t>1 – Quando houver modificação das especificações, para melhor adequação técnica aos objetivos da Administração;</w:t>
      </w:r>
    </w:p>
    <w:p w:rsidR="004A5588" w:rsidRDefault="004A5588" w:rsidP="004A5588">
      <w:pPr>
        <w:pStyle w:val="Corpodetexto"/>
        <w:spacing w:line="200" w:lineRule="atLeast"/>
        <w:rPr>
          <w:color w:val="auto"/>
          <w:szCs w:val="22"/>
        </w:rPr>
      </w:pPr>
      <w:r w:rsidRPr="004A5588">
        <w:rPr>
          <w:color w:val="auto"/>
          <w:szCs w:val="22"/>
        </w:rPr>
        <w:t xml:space="preserve">2 – Quando houver modificação do valor contratual em razão de acréscimos ou supressão quantitativa dos bens a serem fornecidos, limitados </w:t>
      </w:r>
      <w:proofErr w:type="gramStart"/>
      <w:r w:rsidRPr="004A5588">
        <w:rPr>
          <w:color w:val="auto"/>
          <w:szCs w:val="22"/>
        </w:rPr>
        <w:t>à</w:t>
      </w:r>
      <w:proofErr w:type="gramEnd"/>
      <w:r w:rsidRPr="004A5588">
        <w:rPr>
          <w:color w:val="auto"/>
          <w:szCs w:val="22"/>
        </w:rPr>
        <w:t xml:space="preserve"> 25% (vinte e cinco por cento) do valor inicial atualizado do contrato.</w:t>
      </w:r>
    </w:p>
    <w:p w:rsidR="004A5588" w:rsidRPr="004A5588" w:rsidRDefault="00E27C77" w:rsidP="004A5588">
      <w:pPr>
        <w:pStyle w:val="Corpodetexto"/>
        <w:spacing w:line="200" w:lineRule="atLeast"/>
        <w:rPr>
          <w:color w:val="auto"/>
          <w:szCs w:val="22"/>
        </w:rPr>
      </w:pPr>
      <w:r>
        <w:rPr>
          <w:b/>
          <w:color w:val="auto"/>
          <w:szCs w:val="22"/>
        </w:rPr>
        <w:lastRenderedPageBreak/>
        <w:t xml:space="preserve">Parágrafo Segundo </w:t>
      </w:r>
      <w:r w:rsidRPr="00E27C77">
        <w:rPr>
          <w:color w:val="auto"/>
          <w:szCs w:val="22"/>
        </w:rPr>
        <w:t xml:space="preserve">– </w:t>
      </w:r>
      <w:r w:rsidR="004A5588" w:rsidRPr="004A5588">
        <w:rPr>
          <w:color w:val="auto"/>
          <w:szCs w:val="22"/>
        </w:rPr>
        <w:t>O contrato poderá ser alterado por comum acordo das partes, após justificativa da Administração, nas seguintes hipóteses:</w:t>
      </w:r>
    </w:p>
    <w:p w:rsidR="004A5588" w:rsidRPr="004A5588" w:rsidRDefault="004A5588" w:rsidP="004A5588">
      <w:pPr>
        <w:pStyle w:val="Corpodetexto"/>
        <w:spacing w:line="200" w:lineRule="atLeast"/>
        <w:rPr>
          <w:color w:val="auto"/>
          <w:szCs w:val="22"/>
        </w:rPr>
      </w:pPr>
      <w:r w:rsidRPr="004A5588">
        <w:rPr>
          <w:color w:val="auto"/>
          <w:szCs w:val="22"/>
        </w:rPr>
        <w:t xml:space="preserve">1 – Quando conveniente </w:t>
      </w:r>
      <w:proofErr w:type="gramStart"/>
      <w:r w:rsidRPr="004A5588">
        <w:rPr>
          <w:color w:val="auto"/>
          <w:szCs w:val="22"/>
        </w:rPr>
        <w:t>a</w:t>
      </w:r>
      <w:proofErr w:type="gramEnd"/>
      <w:r w:rsidRPr="004A5588">
        <w:rPr>
          <w:color w:val="auto"/>
          <w:szCs w:val="22"/>
        </w:rPr>
        <w:t xml:space="preserve"> substituição de garantia de execução;</w:t>
      </w:r>
    </w:p>
    <w:p w:rsidR="004A5588" w:rsidRPr="004A5588" w:rsidRDefault="004A5588" w:rsidP="004A5588">
      <w:pPr>
        <w:pStyle w:val="Corpodetexto"/>
        <w:spacing w:line="200" w:lineRule="atLeast"/>
        <w:rPr>
          <w:color w:val="auto"/>
          <w:szCs w:val="22"/>
        </w:rPr>
      </w:pPr>
      <w:r w:rsidRPr="004A5588">
        <w:rPr>
          <w:color w:val="auto"/>
          <w:szCs w:val="22"/>
        </w:rPr>
        <w:t xml:space="preserve">2 – Quando necessária </w:t>
      </w:r>
      <w:proofErr w:type="gramStart"/>
      <w:r w:rsidRPr="004A5588">
        <w:rPr>
          <w:color w:val="auto"/>
          <w:szCs w:val="22"/>
        </w:rPr>
        <w:t>a</w:t>
      </w:r>
      <w:proofErr w:type="gramEnd"/>
      <w:r w:rsidRPr="004A5588">
        <w:rPr>
          <w:color w:val="auto"/>
          <w:szCs w:val="22"/>
        </w:rPr>
        <w:t xml:space="preserve"> modificação da forma de fornecimento ou da dinâmica de execução do contrato, em razão da verificação técnica de inaplicabilidade dos termos contratuais originais;</w:t>
      </w:r>
    </w:p>
    <w:p w:rsidR="004A5588" w:rsidRPr="004A5588" w:rsidRDefault="004A5588" w:rsidP="004A5588">
      <w:pPr>
        <w:pStyle w:val="Corpodetexto"/>
        <w:spacing w:line="200" w:lineRule="atLeast"/>
        <w:rPr>
          <w:color w:val="auto"/>
          <w:szCs w:val="22"/>
        </w:rPr>
      </w:pPr>
      <w:r w:rsidRPr="004A5588">
        <w:rPr>
          <w:color w:val="auto"/>
          <w:szCs w:val="22"/>
        </w:rPr>
        <w:t xml:space="preserve">3 – Quando necessária </w:t>
      </w:r>
      <w:proofErr w:type="gramStart"/>
      <w:r w:rsidRPr="004A5588">
        <w:rPr>
          <w:color w:val="auto"/>
          <w:szCs w:val="22"/>
        </w:rPr>
        <w:t>a</w:t>
      </w:r>
      <w:proofErr w:type="gramEnd"/>
      <w:r w:rsidRPr="004A558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A5588" w:rsidRPr="004A5588" w:rsidRDefault="004A5588" w:rsidP="004A5588">
      <w:pPr>
        <w:pStyle w:val="Corpodetexto"/>
        <w:spacing w:line="200" w:lineRule="atLeast"/>
        <w:rPr>
          <w:color w:val="auto"/>
          <w:szCs w:val="22"/>
        </w:rPr>
      </w:pPr>
      <w:r w:rsidRPr="004A5588">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4A5588">
        <w:rPr>
          <w:color w:val="auto"/>
          <w:szCs w:val="22"/>
        </w:rPr>
        <w:t xml:space="preserve"> porém</w:t>
      </w:r>
      <w:proofErr w:type="gramEnd"/>
      <w:r w:rsidRPr="004A5588">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4A5588" w:rsidRDefault="004A5588" w:rsidP="004A5588">
      <w:pPr>
        <w:pStyle w:val="Corpodetexto"/>
        <w:spacing w:line="200" w:lineRule="atLeast"/>
        <w:rPr>
          <w:color w:val="auto"/>
          <w:szCs w:val="22"/>
        </w:rPr>
      </w:pPr>
      <w:r w:rsidRPr="004A5588">
        <w:rPr>
          <w:color w:val="auto"/>
          <w:szCs w:val="22"/>
        </w:rPr>
        <w:t xml:space="preserve">5 – Quando necessária a supressão de bens a serem fornecidos em proporção superior </w:t>
      </w:r>
      <w:proofErr w:type="gramStart"/>
      <w:r w:rsidRPr="004A5588">
        <w:rPr>
          <w:color w:val="auto"/>
          <w:szCs w:val="22"/>
        </w:rPr>
        <w:t>à</w:t>
      </w:r>
      <w:proofErr w:type="gramEnd"/>
      <w:r w:rsidRPr="004A5588">
        <w:rPr>
          <w:color w:val="auto"/>
          <w:szCs w:val="22"/>
        </w:rPr>
        <w:t xml:space="preserve"> 25% (vinte e cinco por cento) do valor inicial atualizado do contrato.</w:t>
      </w:r>
    </w:p>
    <w:p w:rsidR="004A5588" w:rsidRDefault="00E27C77" w:rsidP="004A5588">
      <w:pPr>
        <w:pStyle w:val="Corpodetexto"/>
        <w:spacing w:line="200" w:lineRule="atLeast"/>
        <w:rPr>
          <w:color w:val="auto"/>
          <w:szCs w:val="22"/>
        </w:rPr>
      </w:pPr>
      <w:r>
        <w:rPr>
          <w:b/>
          <w:color w:val="auto"/>
          <w:szCs w:val="22"/>
        </w:rPr>
        <w:t>Parágrafo Terceiro</w:t>
      </w:r>
      <w:r w:rsidRPr="00E27C77">
        <w:rPr>
          <w:color w:val="auto"/>
          <w:szCs w:val="22"/>
        </w:rPr>
        <w:t xml:space="preserve"> – </w:t>
      </w:r>
      <w:r w:rsidR="004A5588" w:rsidRPr="004A5588">
        <w:rPr>
          <w:color w:val="auto"/>
          <w:szCs w:val="22"/>
        </w:rPr>
        <w:t>Havendo alteração unilateral, a Administração restabelecerá, por aditamento, o equilíbrio financeiro-econômico inicial.</w:t>
      </w:r>
    </w:p>
    <w:p w:rsidR="004A5588" w:rsidRDefault="00E27C77" w:rsidP="00E27C77">
      <w:pPr>
        <w:pStyle w:val="Corpodetexto"/>
        <w:spacing w:line="200" w:lineRule="atLeast"/>
        <w:rPr>
          <w:color w:val="auto"/>
          <w:szCs w:val="22"/>
        </w:rPr>
      </w:pPr>
      <w:r>
        <w:rPr>
          <w:b/>
          <w:color w:val="auto"/>
          <w:szCs w:val="22"/>
        </w:rPr>
        <w:t>Parágrafo Quarto</w:t>
      </w:r>
      <w:r w:rsidRPr="00E27C77">
        <w:rPr>
          <w:color w:val="auto"/>
          <w:szCs w:val="22"/>
        </w:rPr>
        <w:t xml:space="preserve"> – </w:t>
      </w:r>
      <w:r w:rsidR="004A5588" w:rsidRPr="004A5588">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4A5588" w:rsidRPr="00E27C77" w:rsidRDefault="00E27C77" w:rsidP="00E27C77">
      <w:pPr>
        <w:pStyle w:val="Corpodetexto"/>
        <w:spacing w:line="200" w:lineRule="atLeast"/>
        <w:rPr>
          <w:color w:val="auto"/>
          <w:szCs w:val="22"/>
        </w:rPr>
      </w:pPr>
      <w:r>
        <w:rPr>
          <w:b/>
          <w:color w:val="auto"/>
          <w:szCs w:val="22"/>
        </w:rPr>
        <w:t xml:space="preserve">Parágrafo Quinto </w:t>
      </w:r>
      <w:r w:rsidRPr="00E27C77">
        <w:rPr>
          <w:color w:val="auto"/>
          <w:szCs w:val="22"/>
        </w:rPr>
        <w:t xml:space="preserve">– </w:t>
      </w:r>
      <w:r w:rsidR="004A5588" w:rsidRPr="004A5588">
        <w:rPr>
          <w:color w:val="auto"/>
          <w:szCs w:val="22"/>
        </w:rPr>
        <w:t>O reinício da execução do contrato, após a suspensão, será realizado após ordem da Administração, nos moldes adotados para a execução do objeto.</w:t>
      </w:r>
    </w:p>
    <w:p w:rsidR="00193A73" w:rsidRDefault="00E27C77" w:rsidP="00E27C77">
      <w:pPr>
        <w:pStyle w:val="Corpodetexto"/>
        <w:spacing w:line="200" w:lineRule="atLeast"/>
        <w:rPr>
          <w:color w:val="auto"/>
          <w:szCs w:val="22"/>
        </w:rPr>
      </w:pPr>
      <w:r>
        <w:rPr>
          <w:b/>
          <w:color w:val="auto"/>
          <w:szCs w:val="22"/>
        </w:rPr>
        <w:t xml:space="preserve">Parágrafo Sexto </w:t>
      </w:r>
      <w:r w:rsidRPr="00E27C77">
        <w:rPr>
          <w:color w:val="auto"/>
          <w:szCs w:val="22"/>
        </w:rPr>
        <w:t xml:space="preserve">– </w:t>
      </w:r>
      <w:r w:rsidR="004A5588" w:rsidRPr="004A5588">
        <w:rPr>
          <w:color w:val="auto"/>
          <w:szCs w:val="22"/>
        </w:rPr>
        <w:t>O contrato será extinto após a conclusão de sua execução, por rescisão determinada por ato unilateral da Administração, por rescisão administrativa consensual ou por rescisão judicial.</w:t>
      </w:r>
    </w:p>
    <w:p w:rsidR="004A5588" w:rsidRDefault="004A5588" w:rsidP="004A5588">
      <w:pPr>
        <w:pStyle w:val="Corpodetexto"/>
        <w:spacing w:line="200" w:lineRule="atLeast"/>
        <w:rPr>
          <w:color w:val="auto"/>
          <w:szCs w:val="22"/>
        </w:rPr>
      </w:pPr>
      <w:r>
        <w:rPr>
          <w:b/>
          <w:color w:val="auto"/>
          <w:szCs w:val="22"/>
        </w:rPr>
        <w:t>Parágrafo Sétimo -</w:t>
      </w:r>
      <w:r w:rsidRPr="004A5588">
        <w:rPr>
          <w:color w:val="auto"/>
          <w:szCs w:val="22"/>
        </w:rPr>
        <w:t xml:space="preserve"> </w:t>
      </w:r>
      <w:r w:rsidRPr="004A5588">
        <w:rPr>
          <w:color w:val="auto"/>
          <w:szCs w:val="22"/>
        </w:rPr>
        <w:t>São hipóteses de rescisão determinada por a</w:t>
      </w:r>
      <w:r>
        <w:rPr>
          <w:color w:val="auto"/>
          <w:szCs w:val="22"/>
        </w:rPr>
        <w:t>to unilateral da Administração:</w:t>
      </w:r>
    </w:p>
    <w:p w:rsidR="004A5588" w:rsidRPr="004A5588" w:rsidRDefault="004A5588" w:rsidP="004A5588">
      <w:pPr>
        <w:pStyle w:val="Corpodetexto"/>
        <w:spacing w:line="200" w:lineRule="atLeast"/>
        <w:rPr>
          <w:color w:val="auto"/>
          <w:szCs w:val="22"/>
        </w:rPr>
      </w:pPr>
      <w:r w:rsidRPr="004A5588">
        <w:rPr>
          <w:color w:val="auto"/>
          <w:szCs w:val="22"/>
        </w:rPr>
        <w:t>1 – O não cumprimento de cláusulas contratuais, especificações, projetos ou prazos;</w:t>
      </w:r>
    </w:p>
    <w:p w:rsidR="004A5588" w:rsidRPr="004A5588" w:rsidRDefault="004A5588" w:rsidP="004A5588">
      <w:pPr>
        <w:pStyle w:val="Corpodetexto"/>
        <w:spacing w:line="200" w:lineRule="atLeast"/>
        <w:rPr>
          <w:color w:val="auto"/>
          <w:szCs w:val="22"/>
        </w:rPr>
      </w:pPr>
      <w:r w:rsidRPr="004A5588">
        <w:rPr>
          <w:color w:val="auto"/>
          <w:szCs w:val="22"/>
        </w:rPr>
        <w:t>2 – O cumprimento irregular de cláusulas contratuais, especificações, projetos e prazos;</w:t>
      </w:r>
    </w:p>
    <w:p w:rsidR="004A5588" w:rsidRPr="004A5588" w:rsidRDefault="004A5588" w:rsidP="004A5588">
      <w:pPr>
        <w:pStyle w:val="Corpodetexto"/>
        <w:spacing w:line="200" w:lineRule="atLeast"/>
        <w:rPr>
          <w:color w:val="auto"/>
          <w:szCs w:val="22"/>
        </w:rPr>
      </w:pPr>
      <w:r w:rsidRPr="004A5588">
        <w:rPr>
          <w:color w:val="auto"/>
          <w:szCs w:val="22"/>
        </w:rPr>
        <w:t>3 – A lentidão do seu cumprimento, levando a Administração a comprovar a impossibilidade da conclusão do fornecimento nos prazos estipulados;</w:t>
      </w:r>
    </w:p>
    <w:p w:rsidR="004A5588" w:rsidRPr="004A5588" w:rsidRDefault="004A5588" w:rsidP="004A5588">
      <w:pPr>
        <w:pStyle w:val="Corpodetexto"/>
        <w:spacing w:line="200" w:lineRule="atLeast"/>
        <w:rPr>
          <w:color w:val="auto"/>
          <w:szCs w:val="22"/>
        </w:rPr>
      </w:pPr>
      <w:r w:rsidRPr="004A5588">
        <w:rPr>
          <w:color w:val="auto"/>
          <w:szCs w:val="22"/>
        </w:rPr>
        <w:t>4 – O atraso injustificado no início do fornecimento;</w:t>
      </w:r>
    </w:p>
    <w:p w:rsidR="004A5588" w:rsidRPr="004A5588" w:rsidRDefault="004A5588" w:rsidP="004A5588">
      <w:pPr>
        <w:pStyle w:val="Corpodetexto"/>
        <w:spacing w:line="200" w:lineRule="atLeast"/>
        <w:rPr>
          <w:color w:val="auto"/>
          <w:szCs w:val="22"/>
        </w:rPr>
      </w:pPr>
      <w:r w:rsidRPr="004A5588">
        <w:rPr>
          <w:color w:val="auto"/>
          <w:szCs w:val="22"/>
        </w:rPr>
        <w:t>5 – A paralisação do fornecimento sem justa causa e prévia comunicação à Administração;</w:t>
      </w:r>
    </w:p>
    <w:p w:rsidR="004A5588" w:rsidRPr="004A5588" w:rsidRDefault="004A5588" w:rsidP="004A5588">
      <w:pPr>
        <w:pStyle w:val="Corpodetexto"/>
        <w:spacing w:line="200" w:lineRule="atLeast"/>
        <w:rPr>
          <w:color w:val="auto"/>
          <w:szCs w:val="22"/>
        </w:rPr>
      </w:pPr>
      <w:r w:rsidRPr="004A5588">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4A5588">
        <w:rPr>
          <w:color w:val="auto"/>
          <w:szCs w:val="22"/>
        </w:rPr>
        <w:t>admitidas no instrumento convocatórios</w:t>
      </w:r>
      <w:proofErr w:type="gramEnd"/>
      <w:r w:rsidRPr="004A5588">
        <w:rPr>
          <w:color w:val="auto"/>
          <w:szCs w:val="22"/>
        </w:rPr>
        <w:t xml:space="preserve"> e seus anexos;</w:t>
      </w:r>
    </w:p>
    <w:p w:rsidR="004A5588" w:rsidRPr="004A5588" w:rsidRDefault="004A5588" w:rsidP="004A5588">
      <w:pPr>
        <w:pStyle w:val="Corpodetexto"/>
        <w:spacing w:line="200" w:lineRule="atLeast"/>
        <w:rPr>
          <w:color w:val="auto"/>
          <w:szCs w:val="22"/>
        </w:rPr>
      </w:pPr>
      <w:r w:rsidRPr="004A5588">
        <w:rPr>
          <w:color w:val="auto"/>
          <w:szCs w:val="22"/>
        </w:rPr>
        <w:t>7 – O desatendimento das determinações regulares da autoridade designada para acompanhar e fiscalizar a sua execução, assim como as de seus superiores;</w:t>
      </w:r>
    </w:p>
    <w:p w:rsidR="004A5588" w:rsidRPr="004A5588" w:rsidRDefault="004A5588" w:rsidP="004A5588">
      <w:pPr>
        <w:pStyle w:val="Corpodetexto"/>
        <w:spacing w:line="200" w:lineRule="atLeast"/>
        <w:rPr>
          <w:color w:val="auto"/>
          <w:szCs w:val="22"/>
        </w:rPr>
      </w:pPr>
      <w:r w:rsidRPr="004A5588">
        <w:rPr>
          <w:color w:val="auto"/>
          <w:szCs w:val="22"/>
        </w:rPr>
        <w:t>8 – O cometimento reiterado de faltas na sua execução, anotadas em registro próprio da fiscalização;</w:t>
      </w:r>
    </w:p>
    <w:p w:rsidR="004A5588" w:rsidRPr="004A5588" w:rsidRDefault="004A5588" w:rsidP="004A5588">
      <w:pPr>
        <w:pStyle w:val="Corpodetexto"/>
        <w:spacing w:line="200" w:lineRule="atLeast"/>
        <w:rPr>
          <w:color w:val="auto"/>
          <w:szCs w:val="22"/>
        </w:rPr>
      </w:pPr>
      <w:r w:rsidRPr="004A5588">
        <w:rPr>
          <w:color w:val="auto"/>
          <w:szCs w:val="22"/>
        </w:rPr>
        <w:t>9 – A decretação de falência ou a instauração de insolvência civil;</w:t>
      </w:r>
    </w:p>
    <w:p w:rsidR="004A5588" w:rsidRPr="004A5588" w:rsidRDefault="004A5588" w:rsidP="004A5588">
      <w:pPr>
        <w:pStyle w:val="Corpodetexto"/>
        <w:spacing w:line="200" w:lineRule="atLeast"/>
        <w:rPr>
          <w:color w:val="auto"/>
          <w:szCs w:val="22"/>
        </w:rPr>
      </w:pPr>
      <w:r w:rsidRPr="004A5588">
        <w:rPr>
          <w:color w:val="auto"/>
          <w:szCs w:val="22"/>
        </w:rPr>
        <w:t>10 – A dissolução da sociedade ou o falecimento do contratado;</w:t>
      </w:r>
    </w:p>
    <w:p w:rsidR="004A5588" w:rsidRPr="004A5588" w:rsidRDefault="004A5588" w:rsidP="004A5588">
      <w:pPr>
        <w:pStyle w:val="Corpodetexto"/>
        <w:spacing w:line="200" w:lineRule="atLeast"/>
        <w:rPr>
          <w:color w:val="auto"/>
          <w:szCs w:val="22"/>
        </w:rPr>
      </w:pPr>
      <w:r w:rsidRPr="004A5588">
        <w:rPr>
          <w:color w:val="auto"/>
          <w:szCs w:val="22"/>
        </w:rPr>
        <w:t>11 – A alteração social ou a modificação da finalidade ou da estrutura da empresa, que prejudique a execução do contrato;</w:t>
      </w:r>
    </w:p>
    <w:p w:rsidR="004A5588" w:rsidRPr="004A5588" w:rsidRDefault="004A5588" w:rsidP="004A5588">
      <w:pPr>
        <w:pStyle w:val="Corpodetexto"/>
        <w:spacing w:line="200" w:lineRule="atLeast"/>
        <w:rPr>
          <w:color w:val="auto"/>
          <w:szCs w:val="22"/>
        </w:rPr>
      </w:pPr>
      <w:r w:rsidRPr="004A5588">
        <w:rPr>
          <w:color w:val="auto"/>
          <w:szCs w:val="22"/>
        </w:rPr>
        <w:t xml:space="preserve">12 – Razões de interesse público, de alta relevância e amplo conhecimento, </w:t>
      </w:r>
      <w:proofErr w:type="gramStart"/>
      <w:r w:rsidRPr="004A5588">
        <w:rPr>
          <w:color w:val="auto"/>
          <w:szCs w:val="22"/>
        </w:rPr>
        <w:t>justificadas e determinadas</w:t>
      </w:r>
      <w:proofErr w:type="gramEnd"/>
      <w:r w:rsidRPr="004A5588">
        <w:rPr>
          <w:color w:val="auto"/>
          <w:szCs w:val="22"/>
        </w:rPr>
        <w:t xml:space="preserve"> pela máxima autoridade da esfera administrativa a que está subordinado o contratante e exaradas no processo administrativo a que se refere o contrato;</w:t>
      </w:r>
    </w:p>
    <w:p w:rsidR="004A5588" w:rsidRDefault="004A5588" w:rsidP="004A5588">
      <w:pPr>
        <w:pStyle w:val="Corpodetexto"/>
        <w:spacing w:line="200" w:lineRule="atLeast"/>
        <w:rPr>
          <w:color w:val="auto"/>
          <w:szCs w:val="22"/>
        </w:rPr>
      </w:pPr>
      <w:r w:rsidRPr="004A5588">
        <w:rPr>
          <w:color w:val="auto"/>
          <w:szCs w:val="22"/>
        </w:rPr>
        <w:t>13 – A ocorrência de caso fortuito ou de força maior, regularmente comprovada, impeditiva da execução do contrato.</w:t>
      </w:r>
    </w:p>
    <w:p w:rsidR="004A5588" w:rsidRDefault="004A5588" w:rsidP="004A5588">
      <w:pPr>
        <w:pStyle w:val="Corpodetexto"/>
        <w:spacing w:line="200" w:lineRule="atLeast"/>
        <w:rPr>
          <w:color w:val="auto"/>
          <w:szCs w:val="22"/>
        </w:rPr>
      </w:pPr>
      <w:r>
        <w:rPr>
          <w:b/>
          <w:color w:val="auto"/>
          <w:szCs w:val="22"/>
        </w:rPr>
        <w:lastRenderedPageBreak/>
        <w:t xml:space="preserve">Parágrafo Oitavo - </w:t>
      </w:r>
      <w:r w:rsidRPr="004A5588">
        <w:rPr>
          <w:color w:val="auto"/>
          <w:szCs w:val="22"/>
        </w:rPr>
        <w:t>A rescisão administrativa se dará mediante comum acordo entre a Administração e a CONTRATADA, reduzida a termo no processo de licitação.</w:t>
      </w:r>
    </w:p>
    <w:p w:rsidR="004A5588" w:rsidRPr="004A5588" w:rsidRDefault="004A5588" w:rsidP="004A5588">
      <w:pPr>
        <w:pStyle w:val="Corpodetexto"/>
        <w:spacing w:line="200" w:lineRule="atLeast"/>
        <w:rPr>
          <w:color w:val="auto"/>
          <w:szCs w:val="22"/>
        </w:rPr>
      </w:pPr>
      <w:r>
        <w:rPr>
          <w:b/>
          <w:color w:val="auto"/>
          <w:szCs w:val="22"/>
        </w:rPr>
        <w:t xml:space="preserve">Parágrafo Nono - </w:t>
      </w:r>
      <w:r w:rsidRPr="004A5588">
        <w:rPr>
          <w:color w:val="auto"/>
          <w:szCs w:val="22"/>
        </w:rPr>
        <w:t>A rescisão por ato unilateral da Administração acarretará nas consequências dispostos no art. 80 da Lei Federal nº 8.666/93, sem prejuízo de eventual aplicação de penalidades por inexecução contratual.</w:t>
      </w:r>
    </w:p>
    <w:p w:rsidR="00E27C77" w:rsidRPr="00280327" w:rsidRDefault="00E27C77" w:rsidP="00E27C77">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4A5588">
        <w:rPr>
          <w:b/>
          <w:bCs/>
          <w:color w:val="auto"/>
          <w:szCs w:val="22"/>
        </w:rPr>
        <w:t>QUIN</w:t>
      </w:r>
      <w:r w:rsidR="00193A73">
        <w:rPr>
          <w:b/>
          <w:bCs/>
          <w:color w:val="auto"/>
          <w:szCs w:val="22"/>
        </w:rPr>
        <w:t>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A5588">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A5588">
        <w:rPr>
          <w:b/>
          <w:bCs/>
          <w:color w:val="auto"/>
          <w:szCs w:val="22"/>
        </w:rPr>
        <w:t>SETIM</w:t>
      </w:r>
      <w:r w:rsidR="00193A73">
        <w:rPr>
          <w:b/>
          <w:bCs/>
          <w:color w:val="auto"/>
          <w:szCs w:val="22"/>
        </w:rPr>
        <w: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4A5588" w:rsidRDefault="004A5588" w:rsidP="00DB7A0B">
      <w:pPr>
        <w:pStyle w:val="Corpodetexto"/>
        <w:spacing w:line="200" w:lineRule="atLeast"/>
        <w:jc w:val="center"/>
        <w:rPr>
          <w:color w:val="auto"/>
          <w:szCs w:val="22"/>
        </w:rPr>
      </w:pPr>
    </w:p>
    <w:p w:rsidR="004A5588" w:rsidRDefault="004A5588" w:rsidP="00DB7A0B">
      <w:pPr>
        <w:pStyle w:val="Corpodetexto"/>
        <w:spacing w:line="200" w:lineRule="atLeast"/>
        <w:jc w:val="center"/>
        <w:rPr>
          <w:color w:val="auto"/>
          <w:szCs w:val="22"/>
        </w:rPr>
      </w:pPr>
    </w:p>
    <w:p w:rsidR="004A5588" w:rsidRDefault="004A5588" w:rsidP="00DB7A0B">
      <w:pPr>
        <w:pStyle w:val="Corpodetexto"/>
        <w:spacing w:line="200" w:lineRule="atLeast"/>
        <w:jc w:val="center"/>
        <w:rPr>
          <w:color w:val="auto"/>
          <w:szCs w:val="22"/>
        </w:rPr>
      </w:pPr>
    </w:p>
    <w:p w:rsidR="004A5588" w:rsidRPr="00280327" w:rsidRDefault="004A558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09482341"/>
          <w:placeholder>
            <w:docPart w:val="15DE54F3C84E439098BAC92A886B9E77"/>
          </w:placeholder>
        </w:sdtPr>
        <w:sdtContent>
          <w:r w:rsidR="001162ED">
            <w:rPr>
              <w:b/>
              <w:bCs/>
              <w:color w:val="auto"/>
              <w:szCs w:val="22"/>
            </w:rPr>
            <w:t>POSTO DE COMBUSTIVEL SINAI LTDA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1162ED">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1162E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491627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162ED"/>
    <w:rsid w:val="00122B23"/>
    <w:rsid w:val="00142BD1"/>
    <w:rsid w:val="00175DA6"/>
    <w:rsid w:val="0019321C"/>
    <w:rsid w:val="00193A73"/>
    <w:rsid w:val="001E44F4"/>
    <w:rsid w:val="0021461D"/>
    <w:rsid w:val="0021515C"/>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C329C"/>
    <w:rsid w:val="003D5112"/>
    <w:rsid w:val="003E0A3E"/>
    <w:rsid w:val="003E2EF5"/>
    <w:rsid w:val="003F2A91"/>
    <w:rsid w:val="0041153F"/>
    <w:rsid w:val="0042368C"/>
    <w:rsid w:val="0043300C"/>
    <w:rsid w:val="004739A1"/>
    <w:rsid w:val="0047789F"/>
    <w:rsid w:val="00477F01"/>
    <w:rsid w:val="0048565D"/>
    <w:rsid w:val="004A5588"/>
    <w:rsid w:val="004A6F27"/>
    <w:rsid w:val="004B1FD9"/>
    <w:rsid w:val="004E40CF"/>
    <w:rsid w:val="004F362A"/>
    <w:rsid w:val="00517250"/>
    <w:rsid w:val="00526885"/>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63367"/>
    <w:rsid w:val="00992CC5"/>
    <w:rsid w:val="009963E0"/>
    <w:rsid w:val="009A5839"/>
    <w:rsid w:val="009A5ADC"/>
    <w:rsid w:val="009C367D"/>
    <w:rsid w:val="009C6B35"/>
    <w:rsid w:val="00A05954"/>
    <w:rsid w:val="00A3783F"/>
    <w:rsid w:val="00A5008C"/>
    <w:rsid w:val="00A67F41"/>
    <w:rsid w:val="00AA4E95"/>
    <w:rsid w:val="00AB39EC"/>
    <w:rsid w:val="00AF07CC"/>
    <w:rsid w:val="00B53BD8"/>
    <w:rsid w:val="00B83B46"/>
    <w:rsid w:val="00B91175"/>
    <w:rsid w:val="00BB4BBB"/>
    <w:rsid w:val="00BF6E89"/>
    <w:rsid w:val="00C028D3"/>
    <w:rsid w:val="00C46701"/>
    <w:rsid w:val="00C5452D"/>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D357E"/>
    <w:rsid w:val="00DD5A4E"/>
    <w:rsid w:val="00E22A83"/>
    <w:rsid w:val="00E27C77"/>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D06DC"/>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AB01437D06594ACDA7969AB8185EE4B1"/>
        <w:category>
          <w:name w:val="Geral"/>
          <w:gallery w:val="placeholder"/>
        </w:category>
        <w:types>
          <w:type w:val="bbPlcHdr"/>
        </w:types>
        <w:behaviors>
          <w:behavior w:val="content"/>
        </w:behaviors>
        <w:guid w:val="{D18538EC-A4E7-4233-8431-29A5508D637B}"/>
      </w:docPartPr>
      <w:docPartBody>
        <w:p w:rsidR="001F6633" w:rsidRDefault="003D7F8E" w:rsidP="003D7F8E">
          <w:pPr>
            <w:pStyle w:val="AB01437D06594ACDA7969AB8185EE4B1"/>
          </w:pPr>
          <w:r w:rsidRPr="005E3187">
            <w:rPr>
              <w:rFonts w:ascii="Arial Narrow" w:hAnsi="Arial Narrow"/>
              <w:color w:val="C00000"/>
            </w:rPr>
            <w:t>XXXX.XXXXXXXXX.XXX</w:t>
          </w:r>
        </w:p>
      </w:docPartBody>
    </w:docPart>
    <w:docPart>
      <w:docPartPr>
        <w:name w:val="DE6E79DC44674F8685528B056FDE3EEB"/>
        <w:category>
          <w:name w:val="Geral"/>
          <w:gallery w:val="placeholder"/>
        </w:category>
        <w:types>
          <w:type w:val="bbPlcHdr"/>
        </w:types>
        <w:behaviors>
          <w:behavior w:val="content"/>
        </w:behaviors>
        <w:guid w:val="{3FD0C04C-B33D-4F71-99C3-0705B9B57216}"/>
      </w:docPartPr>
      <w:docPartBody>
        <w:p w:rsidR="001F6633" w:rsidRDefault="003D7F8E" w:rsidP="003D7F8E">
          <w:pPr>
            <w:pStyle w:val="DE6E79DC44674F8685528B056FDE3EEB"/>
          </w:pPr>
          <w:r w:rsidRPr="005E3187">
            <w:rPr>
              <w:rFonts w:ascii="Arial Narrow" w:hAnsi="Arial Narrow"/>
              <w:color w:val="C00000"/>
            </w:rPr>
            <w:t>XXXX.XX.XX</w:t>
          </w:r>
        </w:p>
      </w:docPartBody>
    </w:docPart>
    <w:docPart>
      <w:docPartPr>
        <w:name w:val="44B38AD57401492591828B2FF05EDC4A"/>
        <w:category>
          <w:name w:val="Geral"/>
          <w:gallery w:val="placeholder"/>
        </w:category>
        <w:types>
          <w:type w:val="bbPlcHdr"/>
        </w:types>
        <w:behaviors>
          <w:behavior w:val="content"/>
        </w:behaviors>
        <w:guid w:val="{DCDD71AC-C376-4CE1-89DE-A27C6067004D}"/>
      </w:docPartPr>
      <w:docPartBody>
        <w:p w:rsidR="00000000" w:rsidRDefault="001F6633" w:rsidP="001F6633">
          <w:pPr>
            <w:pStyle w:val="44B38AD57401492591828B2FF05EDC4A"/>
          </w:pPr>
          <w:r>
            <w:rPr>
              <w:rStyle w:val="TextodoEspaoReservado"/>
              <w:color w:val="C00000"/>
            </w:rPr>
            <w:t>ADICIONAR NOME DA EMPRESA</w:t>
          </w:r>
        </w:p>
      </w:docPartBody>
    </w:docPart>
    <w:docPart>
      <w:docPartPr>
        <w:name w:val="15DE54F3C84E439098BAC92A886B9E77"/>
        <w:category>
          <w:name w:val="Geral"/>
          <w:gallery w:val="placeholder"/>
        </w:category>
        <w:types>
          <w:type w:val="bbPlcHdr"/>
        </w:types>
        <w:behaviors>
          <w:behavior w:val="content"/>
        </w:behaviors>
        <w:guid w:val="{1B2914FB-F108-4E18-8A31-2455E0AB3324}"/>
      </w:docPartPr>
      <w:docPartBody>
        <w:p w:rsidR="00000000" w:rsidRDefault="001F6633" w:rsidP="001F6633">
          <w:pPr>
            <w:pStyle w:val="15DE54F3C84E439098BAC92A886B9E7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1F6633"/>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663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F3CC065224B6458598E78627406E6D3E">
    <w:name w:val="F3CC065224B6458598E78627406E6D3E"/>
    <w:rsid w:val="001F6633"/>
  </w:style>
  <w:style w:type="paragraph" w:customStyle="1" w:styleId="261B40E74D6547E09A2AE58D557CE5AF">
    <w:name w:val="261B40E74D6547E09A2AE58D557CE5AF"/>
    <w:rsid w:val="001F6633"/>
  </w:style>
  <w:style w:type="paragraph" w:customStyle="1" w:styleId="44B38AD57401492591828B2FF05EDC4A">
    <w:name w:val="44B38AD57401492591828B2FF05EDC4A"/>
    <w:rsid w:val="001F6633"/>
  </w:style>
  <w:style w:type="paragraph" w:customStyle="1" w:styleId="15DE54F3C84E439098BAC92A886B9E77">
    <w:name w:val="15DE54F3C84E439098BAC92A886B9E77"/>
    <w:rsid w:val="001F66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663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F3CC065224B6458598E78627406E6D3E">
    <w:name w:val="F3CC065224B6458598E78627406E6D3E"/>
    <w:rsid w:val="001F6633"/>
  </w:style>
  <w:style w:type="paragraph" w:customStyle="1" w:styleId="261B40E74D6547E09A2AE58D557CE5AF">
    <w:name w:val="261B40E74D6547E09A2AE58D557CE5AF"/>
    <w:rsid w:val="001F6633"/>
  </w:style>
  <w:style w:type="paragraph" w:customStyle="1" w:styleId="44B38AD57401492591828B2FF05EDC4A">
    <w:name w:val="44B38AD57401492591828B2FF05EDC4A"/>
    <w:rsid w:val="001F6633"/>
  </w:style>
  <w:style w:type="paragraph" w:customStyle="1" w:styleId="15DE54F3C84E439098BAC92A886B9E77">
    <w:name w:val="15DE54F3C84E439098BAC92A886B9E77"/>
    <w:rsid w:val="001F6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A641-2376-4C48-8D1E-E459106F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5399</Words>
  <Characters>29159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2021-06-11T13:20:00Z</dcterms:created>
  <dcterms:modified xsi:type="dcterms:W3CDTF">2021-06-11T14:31:00Z</dcterms:modified>
</cp:coreProperties>
</file>